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2BDB" w14:textId="77777777" w:rsidR="00C16F4F" w:rsidRDefault="00C16F4F">
      <w:pPr>
        <w:jc w:val="both"/>
        <w:rPr>
          <w:sz w:val="21"/>
          <w:szCs w:val="21"/>
        </w:rPr>
      </w:pPr>
    </w:p>
    <w:p w14:paraId="4B544993" w14:textId="28582C8A" w:rsidR="00C16F4F" w:rsidRPr="00576526" w:rsidRDefault="001D426D">
      <w:pPr>
        <w:jc w:val="center"/>
        <w:rPr>
          <w:b/>
          <w:sz w:val="21"/>
          <w:szCs w:val="21"/>
        </w:rPr>
      </w:pPr>
      <w:r w:rsidRPr="00576526">
        <w:rPr>
          <w:b/>
          <w:sz w:val="21"/>
          <w:szCs w:val="21"/>
        </w:rPr>
        <w:t xml:space="preserve">ДОГОВОР ПОСТАВКИ </w:t>
      </w:r>
      <w:r w:rsidRPr="00156E35">
        <w:rPr>
          <w:b/>
          <w:sz w:val="21"/>
          <w:szCs w:val="21"/>
        </w:rPr>
        <w:t xml:space="preserve">№ </w:t>
      </w:r>
      <w:r w:rsidR="00E33A5B">
        <w:rPr>
          <w:b/>
        </w:rPr>
        <w:t>_________</w:t>
      </w:r>
    </w:p>
    <w:p w14:paraId="7B975E25" w14:textId="77777777" w:rsidR="00C16F4F" w:rsidRPr="00576526" w:rsidRDefault="00C16F4F">
      <w:pPr>
        <w:jc w:val="both"/>
        <w:rPr>
          <w:b/>
          <w:sz w:val="21"/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03C17" w:rsidRPr="00156E35" w14:paraId="24285AF7" w14:textId="77777777" w:rsidTr="00403C17">
        <w:tc>
          <w:tcPr>
            <w:tcW w:w="4955" w:type="dxa"/>
          </w:tcPr>
          <w:p w14:paraId="5AB6735C" w14:textId="16628003" w:rsidR="00403C17" w:rsidRPr="00576526" w:rsidRDefault="00403C17">
            <w:pPr>
              <w:jc w:val="both"/>
              <w:rPr>
                <w:sz w:val="21"/>
                <w:szCs w:val="21"/>
              </w:rPr>
            </w:pPr>
            <w:r w:rsidRPr="00576526">
              <w:rPr>
                <w:sz w:val="21"/>
                <w:szCs w:val="21"/>
              </w:rPr>
              <w:t xml:space="preserve">г. Санкт-Петербург                                                        </w:t>
            </w:r>
          </w:p>
        </w:tc>
        <w:tc>
          <w:tcPr>
            <w:tcW w:w="4956" w:type="dxa"/>
          </w:tcPr>
          <w:p w14:paraId="24747E92" w14:textId="65154952" w:rsidR="00403C17" w:rsidRPr="00156E35" w:rsidRDefault="00E33A5B" w:rsidP="00403C1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</w:tc>
      </w:tr>
    </w:tbl>
    <w:p w14:paraId="1EBCED84" w14:textId="451B58D0" w:rsidR="00C16F4F" w:rsidRPr="00576526" w:rsidRDefault="001D426D">
      <w:pPr>
        <w:jc w:val="both"/>
        <w:rPr>
          <w:b/>
          <w:sz w:val="21"/>
          <w:szCs w:val="21"/>
        </w:rPr>
      </w:pPr>
      <w:r w:rsidRPr="00576526">
        <w:rPr>
          <w:sz w:val="21"/>
          <w:szCs w:val="21"/>
        </w:rPr>
        <w:tab/>
        <w:t xml:space="preserve">        </w:t>
      </w:r>
      <w:r w:rsidRPr="00576526">
        <w:rPr>
          <w:sz w:val="21"/>
          <w:szCs w:val="21"/>
        </w:rPr>
        <w:tab/>
        <w:t xml:space="preserve">                      </w:t>
      </w:r>
    </w:p>
    <w:p w14:paraId="50F094BA" w14:textId="7A5F63BF" w:rsidR="00C16F4F" w:rsidRPr="00E223F9" w:rsidRDefault="00E33A5B" w:rsidP="00E223F9">
      <w:pPr>
        <w:pStyle w:val="aa"/>
        <w:numPr>
          <w:ilvl w:val="2"/>
          <w:numId w:val="1"/>
        </w:numPr>
        <w:rPr>
          <w:sz w:val="21"/>
          <w:szCs w:val="21"/>
        </w:rPr>
      </w:pPr>
      <w:r>
        <w:rPr>
          <w:b/>
          <w:sz w:val="21"/>
          <w:szCs w:val="21"/>
        </w:rPr>
        <w:t>ООО «</w:t>
      </w:r>
      <w:r w:rsidR="00720E48">
        <w:rPr>
          <w:b/>
          <w:sz w:val="21"/>
          <w:szCs w:val="21"/>
        </w:rPr>
        <w:t>МЕТАЛЛОБАЗА ВОЛХОНКА</w:t>
      </w:r>
      <w:r>
        <w:rPr>
          <w:b/>
          <w:sz w:val="21"/>
          <w:szCs w:val="21"/>
        </w:rPr>
        <w:t>»</w:t>
      </w:r>
      <w:r w:rsidR="00E223F9">
        <w:rPr>
          <w:b/>
          <w:sz w:val="21"/>
          <w:szCs w:val="21"/>
        </w:rPr>
        <w:t xml:space="preserve"> </w:t>
      </w:r>
      <w:r w:rsidR="001D426D" w:rsidRPr="00E223F9">
        <w:rPr>
          <w:sz w:val="21"/>
          <w:szCs w:val="21"/>
        </w:rPr>
        <w:t>именуемое в дальнейшем «</w:t>
      </w:r>
      <w:r w:rsidR="001D426D" w:rsidRPr="00E223F9">
        <w:rPr>
          <w:b/>
          <w:sz w:val="21"/>
          <w:szCs w:val="21"/>
        </w:rPr>
        <w:t>Поставщик</w:t>
      </w:r>
      <w:r w:rsidR="001D426D" w:rsidRPr="00E223F9">
        <w:rPr>
          <w:sz w:val="21"/>
          <w:szCs w:val="21"/>
        </w:rPr>
        <w:t>», в лице Генерального директора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Джураева</w:t>
      </w:r>
      <w:proofErr w:type="spellEnd"/>
      <w:r>
        <w:rPr>
          <w:sz w:val="21"/>
          <w:szCs w:val="21"/>
        </w:rPr>
        <w:t xml:space="preserve"> Дмитрия Артуровича</w:t>
      </w:r>
      <w:r w:rsidR="00403C17" w:rsidRPr="00E223F9">
        <w:rPr>
          <w:sz w:val="21"/>
          <w:szCs w:val="21"/>
        </w:rPr>
        <w:t>,</w:t>
      </w:r>
      <w:r w:rsidR="001D426D" w:rsidRPr="00E223F9">
        <w:rPr>
          <w:sz w:val="21"/>
          <w:szCs w:val="21"/>
        </w:rPr>
        <w:t xml:space="preserve"> действующе</w:t>
      </w:r>
      <w:r w:rsidR="00024E9C" w:rsidRPr="00E223F9">
        <w:rPr>
          <w:sz w:val="21"/>
          <w:szCs w:val="21"/>
        </w:rPr>
        <w:t>го</w:t>
      </w:r>
      <w:r w:rsidR="001D426D" w:rsidRPr="00E223F9">
        <w:rPr>
          <w:sz w:val="21"/>
          <w:szCs w:val="21"/>
        </w:rPr>
        <w:t xml:space="preserve"> на основании Устава, и</w:t>
      </w:r>
      <w:r w:rsidR="001D426D" w:rsidRPr="00E223F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______</w:t>
      </w:r>
      <w:r w:rsidR="001D426D" w:rsidRPr="00E223F9">
        <w:rPr>
          <w:sz w:val="21"/>
          <w:szCs w:val="21"/>
        </w:rPr>
        <w:t>, именуемое в дальнейшем «</w:t>
      </w:r>
      <w:r w:rsidR="001D426D" w:rsidRPr="00E223F9">
        <w:rPr>
          <w:b/>
          <w:sz w:val="21"/>
          <w:szCs w:val="21"/>
        </w:rPr>
        <w:t>Покупатель</w:t>
      </w:r>
      <w:r w:rsidR="001D426D" w:rsidRPr="00E223F9">
        <w:rPr>
          <w:sz w:val="21"/>
          <w:szCs w:val="21"/>
        </w:rPr>
        <w:t xml:space="preserve">», в лице Генерального директора </w:t>
      </w:r>
      <w:r>
        <w:rPr>
          <w:sz w:val="21"/>
          <w:szCs w:val="21"/>
        </w:rPr>
        <w:t>___________</w:t>
      </w:r>
      <w:r w:rsidR="001D426D" w:rsidRPr="00E223F9">
        <w:rPr>
          <w:sz w:val="21"/>
          <w:szCs w:val="21"/>
        </w:rPr>
        <w:t>, действующего на основании Устава, с другой стороны, вместе именуемые стороны, заключили настоящий договор (далее – «Договор») о нижеследующем:</w:t>
      </w:r>
    </w:p>
    <w:p w14:paraId="3886911E" w14:textId="77777777" w:rsidR="00C16F4F" w:rsidRPr="00576526" w:rsidRDefault="00C16F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1"/>
          <w:szCs w:val="21"/>
        </w:rPr>
      </w:pPr>
    </w:p>
    <w:p w14:paraId="193346F7" w14:textId="77777777" w:rsidR="00612116" w:rsidRPr="00576526" w:rsidRDefault="00612116" w:rsidP="0061211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 w:rsidRPr="00576526">
        <w:rPr>
          <w:b/>
          <w:color w:val="000000"/>
          <w:sz w:val="21"/>
          <w:szCs w:val="21"/>
        </w:rPr>
        <w:t>Предмет договора</w:t>
      </w:r>
    </w:p>
    <w:p w14:paraId="5F362714" w14:textId="77777777" w:rsidR="00612116" w:rsidRPr="00576526" w:rsidRDefault="00612116" w:rsidP="00612116">
      <w:pPr>
        <w:jc w:val="both"/>
        <w:rPr>
          <w:sz w:val="21"/>
          <w:szCs w:val="21"/>
        </w:rPr>
      </w:pPr>
    </w:p>
    <w:p w14:paraId="3B8610B1" w14:textId="77777777" w:rsidR="00612116" w:rsidRPr="00576526" w:rsidRDefault="00612116" w:rsidP="00612116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Настоящий Договор регулирует отношения сторон по заключению и исполнению в будущем договоров поставки (купли-продажи) различных товаров (далее – «</w:t>
      </w:r>
      <w:r w:rsidRPr="00576526">
        <w:rPr>
          <w:b/>
          <w:sz w:val="21"/>
          <w:szCs w:val="21"/>
        </w:rPr>
        <w:t>товар</w:t>
      </w:r>
      <w:r w:rsidRPr="00576526">
        <w:rPr>
          <w:sz w:val="21"/>
          <w:szCs w:val="21"/>
        </w:rPr>
        <w:t>», «</w:t>
      </w:r>
      <w:r w:rsidRPr="00576526">
        <w:rPr>
          <w:b/>
          <w:sz w:val="21"/>
          <w:szCs w:val="21"/>
        </w:rPr>
        <w:t>товары</w:t>
      </w:r>
      <w:r w:rsidRPr="00576526">
        <w:rPr>
          <w:sz w:val="21"/>
          <w:szCs w:val="21"/>
        </w:rPr>
        <w:t>»). Указанные договоры оформляются в отношении каждой партии товаров одним из следующих способов:</w:t>
      </w:r>
    </w:p>
    <w:p w14:paraId="213B3BC2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i/>
          <w:sz w:val="21"/>
          <w:szCs w:val="21"/>
        </w:rPr>
        <w:t>Согласованием спецификаций</w:t>
      </w:r>
      <w:r w:rsidRPr="00576526">
        <w:rPr>
          <w:sz w:val="21"/>
          <w:szCs w:val="21"/>
        </w:rPr>
        <w:t xml:space="preserve">. </w:t>
      </w:r>
    </w:p>
    <w:p w14:paraId="787032B4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Путем подписания соответствующего приложения к Договору (далее – «</w:t>
      </w:r>
      <w:r w:rsidRPr="00576526">
        <w:rPr>
          <w:b/>
          <w:sz w:val="21"/>
          <w:szCs w:val="21"/>
        </w:rPr>
        <w:t>спецификация</w:t>
      </w:r>
      <w:r w:rsidRPr="00576526">
        <w:rPr>
          <w:sz w:val="21"/>
          <w:szCs w:val="21"/>
        </w:rPr>
        <w:t xml:space="preserve">»). Количество спецификаций не ограничено. </w:t>
      </w:r>
    </w:p>
    <w:p w14:paraId="03560A32" w14:textId="77777777" w:rsidR="00612116" w:rsidRPr="00576526" w:rsidRDefault="00612116" w:rsidP="00612116">
      <w:pPr>
        <w:tabs>
          <w:tab w:val="left" w:pos="709"/>
        </w:tabs>
        <w:jc w:val="both"/>
        <w:rPr>
          <w:b/>
          <w:sz w:val="21"/>
          <w:szCs w:val="21"/>
        </w:rPr>
      </w:pPr>
      <w:r w:rsidRPr="00576526">
        <w:rPr>
          <w:sz w:val="21"/>
          <w:szCs w:val="21"/>
        </w:rPr>
        <w:t>В спецификации стороны согласовывают: наименование, количество, цену, а также иные условия поставки/продажи соответствующей партии товаров (ассортимент, вид транспорта и т.д.). При заключении договора поставки в Спецификации обязательно указываются также сроки поставки (сроки передачи) товара.</w:t>
      </w:r>
    </w:p>
    <w:p w14:paraId="16D1DBBC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Все существенные условия договора поставки (продажи) отдельной партии товара считаются согласованными сторонами с момента подписания ими спецификации. </w:t>
      </w:r>
    </w:p>
    <w:p w14:paraId="0BE77E49" w14:textId="77777777" w:rsidR="00612116" w:rsidRPr="00576526" w:rsidRDefault="00612116" w:rsidP="00612116">
      <w:pPr>
        <w:tabs>
          <w:tab w:val="left" w:pos="709"/>
        </w:tabs>
        <w:jc w:val="both"/>
        <w:rPr>
          <w:b/>
          <w:sz w:val="21"/>
          <w:szCs w:val="21"/>
        </w:rPr>
      </w:pPr>
      <w:r w:rsidRPr="00576526">
        <w:rPr>
          <w:sz w:val="21"/>
          <w:szCs w:val="21"/>
        </w:rPr>
        <w:t>Настоящий договор и подписанная сторонами спецификация содержат в себе все условия поставки (продажи) отдельной партии товара.</w:t>
      </w:r>
      <w:r w:rsidRPr="00576526">
        <w:rPr>
          <w:b/>
          <w:sz w:val="21"/>
          <w:szCs w:val="21"/>
        </w:rPr>
        <w:t xml:space="preserve"> </w:t>
      </w:r>
    </w:p>
    <w:p w14:paraId="4AE478D5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i/>
          <w:sz w:val="21"/>
          <w:szCs w:val="21"/>
        </w:rPr>
        <w:t>Согласованием наименования, количества и цены товара в момент оплаты счета</w:t>
      </w:r>
      <w:r w:rsidRPr="00576526">
        <w:rPr>
          <w:sz w:val="21"/>
          <w:szCs w:val="21"/>
        </w:rPr>
        <w:t xml:space="preserve">. </w:t>
      </w:r>
    </w:p>
    <w:p w14:paraId="39FC53B4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Путем направления заявки и оплаты счета на поставку товара (далее – «</w:t>
      </w:r>
      <w:r w:rsidRPr="00576526">
        <w:rPr>
          <w:b/>
          <w:sz w:val="21"/>
          <w:szCs w:val="21"/>
        </w:rPr>
        <w:t>счет</w:t>
      </w:r>
      <w:r w:rsidRPr="00576526">
        <w:rPr>
          <w:sz w:val="21"/>
          <w:szCs w:val="21"/>
        </w:rPr>
        <w:t>»), содержащих ссылку на наименование, номер и дату настоящего Договора. При этом договор купли-продажи отдельной партии товара будет считаться заключенным с момента оплаты Покупателем соответствующего счета (момент оплаты счета совпадет с моментом заключения договора).</w:t>
      </w:r>
    </w:p>
    <w:p w14:paraId="2023EF71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Настоящий договор и счет будут содержать в себе все существенные условия продажи соответствующей партии товара.</w:t>
      </w:r>
    </w:p>
    <w:p w14:paraId="1DA58DBB" w14:textId="77777777" w:rsidR="00612116" w:rsidRPr="00576526" w:rsidRDefault="00612116" w:rsidP="00612116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 заключаемым в соответствии с настоящим Договором договорам поставки (купли-продажи) Поставщик обязуется в обусловленные сроки передать в собственность Покупателя производимые или закупаемые им товары, а Покупатель принять и оплатить их.</w:t>
      </w:r>
    </w:p>
    <w:p w14:paraId="733B03F1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color w:val="000000"/>
          <w:sz w:val="21"/>
          <w:szCs w:val="21"/>
        </w:rPr>
        <w:t>В случае противоречия услов</w:t>
      </w:r>
      <w:r>
        <w:rPr>
          <w:color w:val="000000"/>
          <w:sz w:val="21"/>
          <w:szCs w:val="21"/>
        </w:rPr>
        <w:t xml:space="preserve">ий, указанных в спецификации и </w:t>
      </w:r>
      <w:r w:rsidRPr="00576526">
        <w:rPr>
          <w:color w:val="000000"/>
          <w:sz w:val="21"/>
          <w:szCs w:val="21"/>
        </w:rPr>
        <w:t>счете с условиями настоящего договора, применяются услов</w:t>
      </w:r>
      <w:r>
        <w:rPr>
          <w:color w:val="000000"/>
          <w:sz w:val="21"/>
          <w:szCs w:val="21"/>
        </w:rPr>
        <w:t>ия, указанные в спецификации и</w:t>
      </w:r>
      <w:r w:rsidRPr="00576526">
        <w:rPr>
          <w:color w:val="000000"/>
          <w:sz w:val="21"/>
          <w:szCs w:val="21"/>
        </w:rPr>
        <w:t xml:space="preserve"> счете. </w:t>
      </w:r>
    </w:p>
    <w:p w14:paraId="3A13198E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color w:val="000000"/>
          <w:sz w:val="21"/>
          <w:szCs w:val="21"/>
        </w:rPr>
        <w:t>В случае противоречия</w:t>
      </w:r>
      <w:r w:rsidRPr="00576526">
        <w:rPr>
          <w:sz w:val="21"/>
          <w:szCs w:val="21"/>
        </w:rPr>
        <w:t xml:space="preserve"> условий, указанных в спецификации и счете, стороны руководствуются условиями спецификации.</w:t>
      </w:r>
    </w:p>
    <w:p w14:paraId="09C830BC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</w:p>
    <w:p w14:paraId="60024F19" w14:textId="77777777" w:rsidR="00612116" w:rsidRPr="00576526" w:rsidRDefault="00612116" w:rsidP="00612116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Порядок согласования условий поставки отдельных партий</w:t>
      </w:r>
    </w:p>
    <w:p w14:paraId="53A151C4" w14:textId="77777777" w:rsidR="00612116" w:rsidRPr="00576526" w:rsidRDefault="00612116" w:rsidP="00612116">
      <w:pPr>
        <w:jc w:val="both"/>
        <w:rPr>
          <w:sz w:val="21"/>
          <w:szCs w:val="21"/>
        </w:rPr>
      </w:pPr>
    </w:p>
    <w:p w14:paraId="6ECAA451" w14:textId="77777777" w:rsidR="00612116" w:rsidRPr="00576526" w:rsidRDefault="00612116" w:rsidP="00612116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Согласование спецификаций (заключение договоров поставки отдельной партии товаров) осуществляется следующим способом:</w:t>
      </w:r>
    </w:p>
    <w:p w14:paraId="6F0EA8A4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Поставщик направляет Покупателю по факсу или электронной почте оформленную и подписанную Поставщиком спецификацию. </w:t>
      </w:r>
    </w:p>
    <w:p w14:paraId="2068871A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Спецификация должна содержать следующие сведения: </w:t>
      </w:r>
    </w:p>
    <w:p w14:paraId="6513BD18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номер, дата, наименование документа;</w:t>
      </w:r>
    </w:p>
    <w:p w14:paraId="414A3AF4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ссылка на наименование, номер и дату настоящего договора;</w:t>
      </w:r>
    </w:p>
    <w:p w14:paraId="57C4786F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наименования Покупателя и Поставщика;</w:t>
      </w:r>
    </w:p>
    <w:p w14:paraId="274D1357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способ передачи товара, адрес места передачи товара; </w:t>
      </w:r>
    </w:p>
    <w:p w14:paraId="52EBC25A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наименование, количество товаров, единица измерения, стоимость единицы товара, общая стоимость товаров;</w:t>
      </w:r>
    </w:p>
    <w:p w14:paraId="398BD70E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срок передачи товаров Покупателю;</w:t>
      </w:r>
    </w:p>
    <w:p w14:paraId="44C5FE31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ФИО, подпись уполномоченного представителя Поставщика с указанием его должности (реквизитов доверенности), печать;</w:t>
      </w:r>
    </w:p>
    <w:p w14:paraId="7AB569ED" w14:textId="77777777" w:rsidR="00612116" w:rsidRPr="00576526" w:rsidRDefault="00612116" w:rsidP="00612116">
      <w:pPr>
        <w:numPr>
          <w:ilvl w:val="0"/>
          <w:numId w:val="2"/>
        </w:numPr>
        <w:ind w:left="72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иные сведения и условия.</w:t>
      </w:r>
    </w:p>
    <w:p w14:paraId="1CAD97EB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В случае согласия на поставку товара на условиях предложенной Поставщиком спецификации, Покупатель в течение двух дней от даты получения спецификации подписывает, проставляет оттиск печати и направляет Поставщику по факсу или электронной почте согласованную спецификацию. </w:t>
      </w:r>
    </w:p>
    <w:p w14:paraId="4AA9DEB9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Спецификации принимаются сторонами в рабочие дни с 10 часов до 18 часов по номерам телефонов (факсов) и адресам электронной почты, указанным в настоящем Договоре.</w:t>
      </w:r>
    </w:p>
    <w:p w14:paraId="71D23C91" w14:textId="77777777" w:rsidR="00612116" w:rsidRPr="00576526" w:rsidRDefault="00612116" w:rsidP="00612116">
      <w:pPr>
        <w:tabs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lastRenderedPageBreak/>
        <w:t>Если в течение двух дней со дня отправки Покупателю спецификации Поставщик не получит по факсу или электронной почте копию подписанной Покупателем спецификации, соответствующая спецификация считается утратившей свою силу.</w:t>
      </w:r>
    </w:p>
    <w:p w14:paraId="296A6CF4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согласовании Спецификации стороны вправе изменять условия поставки, определенные настоящим Договором.</w:t>
      </w:r>
    </w:p>
    <w:p w14:paraId="72E2A43B" w14:textId="77777777" w:rsidR="00612116" w:rsidRPr="00576526" w:rsidRDefault="00612116" w:rsidP="00612116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При отсутствии спецификации стороны осуществляют согласование ассортимента, количества и цены отдельной партии товара (заключение договоров поставки отдельной партии товаров) следующим способом: </w:t>
      </w:r>
    </w:p>
    <w:p w14:paraId="7BC3523B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Покупатель не позднее, чем за 5 (пять) дней до предполагаемой даты поставки направляет Поставщику по факсу или электронной форме заявку на поставку отдельной партии товара. Заявка составляется в произвольной форме, при этом она должна содержать сведения об ассортименте и количестве партии товара, сведения о месте передачи партии товара, информация о необходимой обработке металла. </w:t>
      </w:r>
    </w:p>
    <w:p w14:paraId="0F36A9BB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 основании полученной заявки Поставщик формирует счет, в котором указывается:</w:t>
      </w:r>
    </w:p>
    <w:p w14:paraId="3F1A2DFF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наименование товара;</w:t>
      </w:r>
    </w:p>
    <w:p w14:paraId="6A6358EA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количество товара;</w:t>
      </w:r>
    </w:p>
    <w:p w14:paraId="0056FB94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цена товара;</w:t>
      </w:r>
    </w:p>
    <w:p w14:paraId="23FE05D4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услуги по доставке товара с указанием места доставки;</w:t>
      </w:r>
    </w:p>
    <w:p w14:paraId="63325E2C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услуги по погрузке и разгрузке товара;</w:t>
      </w:r>
    </w:p>
    <w:p w14:paraId="1E53A324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сопутствующие работы и услуги по обработке (резке, грунтовке, окраске) товара;</w:t>
      </w:r>
    </w:p>
    <w:p w14:paraId="09A657CD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срок, в течение которого оплата счета является заключением договора на предусмотренных счетом и Договором условиях;</w:t>
      </w:r>
    </w:p>
    <w:p w14:paraId="4D82FE08" w14:textId="77777777" w:rsidR="00612116" w:rsidRPr="00576526" w:rsidRDefault="00612116" w:rsidP="00612116">
      <w:pPr>
        <w:numPr>
          <w:ilvl w:val="2"/>
          <w:numId w:val="8"/>
        </w:numPr>
        <w:tabs>
          <w:tab w:val="left" w:pos="-2977"/>
        </w:tabs>
        <w:ind w:left="728" w:hanging="35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иные сведения и условия поставки.</w:t>
      </w:r>
    </w:p>
    <w:p w14:paraId="35585957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Счет направляется Поставщиком в адрес Покупателя посредством факса или электронной почты. </w:t>
      </w:r>
    </w:p>
    <w:p w14:paraId="19682FAE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Оплата счета в предусмотренный в данном счете срок означает согласие с условиями поставки, изложенными как в настоящем Договоре, так и оплаченном счете. </w:t>
      </w:r>
    </w:p>
    <w:p w14:paraId="4CF9EE37" w14:textId="77777777" w:rsidR="00612116" w:rsidRPr="00576526" w:rsidRDefault="00612116" w:rsidP="00612116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расхождении данных в направленной Покупателем заявке и выставленном и оплаченном Покупателем счете стороны руководствуются данными, указанными в счете.</w:t>
      </w:r>
    </w:p>
    <w:p w14:paraId="2B34A32D" w14:textId="77777777" w:rsidR="00612116" w:rsidRPr="00576526" w:rsidRDefault="00612116" w:rsidP="00612116">
      <w:pPr>
        <w:rPr>
          <w:sz w:val="21"/>
          <w:szCs w:val="21"/>
        </w:rPr>
      </w:pPr>
      <w:r w:rsidRPr="00576526">
        <w:rPr>
          <w:sz w:val="21"/>
          <w:szCs w:val="21"/>
        </w:rPr>
        <w:tab/>
        <w:t xml:space="preserve"> </w:t>
      </w:r>
    </w:p>
    <w:p w14:paraId="1D64BE1B" w14:textId="77777777" w:rsidR="00612116" w:rsidRPr="00576526" w:rsidRDefault="00612116" w:rsidP="00612116">
      <w:pPr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Цена товара и порядок расчетов</w:t>
      </w:r>
    </w:p>
    <w:p w14:paraId="3CDDD399" w14:textId="77777777" w:rsidR="00612116" w:rsidRPr="00576526" w:rsidRDefault="00612116" w:rsidP="00612116">
      <w:pPr>
        <w:tabs>
          <w:tab w:val="left" w:pos="720"/>
        </w:tabs>
        <w:jc w:val="both"/>
        <w:rPr>
          <w:sz w:val="21"/>
          <w:szCs w:val="21"/>
        </w:rPr>
      </w:pPr>
    </w:p>
    <w:p w14:paraId="250B5A7E" w14:textId="77777777" w:rsidR="00612116" w:rsidRPr="00576526" w:rsidRDefault="00612116" w:rsidP="00612116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оформлении договора путем подписания спецификации цена и порядок оплаты каждой партии товара согласовываются сторонами в спецификации. Если иное не вытекает из условий Договора, стоимость товара указана с учетом НДС 20%.</w:t>
      </w:r>
    </w:p>
    <w:p w14:paraId="3F9B594F" w14:textId="77777777" w:rsidR="00612116" w:rsidRPr="00576526" w:rsidRDefault="00612116" w:rsidP="00612116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Если порядок оплаты партии товара не указан в спецификации, Покупатель производит полную оплату стоимости подлежащей передаче партии товара в течение 3 (трех) рабочих дней со дня получения от Поставщика согласованной Спецификации.</w:t>
      </w:r>
    </w:p>
    <w:p w14:paraId="45BDF4C1" w14:textId="77777777" w:rsidR="00612116" w:rsidRPr="00576526" w:rsidRDefault="00612116" w:rsidP="00612116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оформлении договора путем оплаты счета Покупатель производит 100% предоплату по договору, включая указанные в счете дополнительные услуги.</w:t>
      </w:r>
    </w:p>
    <w:p w14:paraId="23636DC7" w14:textId="77777777" w:rsidR="00612116" w:rsidRPr="00576526" w:rsidRDefault="00612116" w:rsidP="00612116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Оплата производится путем перечисления денежных средств на расчетный счет Поставщика.</w:t>
      </w:r>
    </w:p>
    <w:p w14:paraId="387720B8" w14:textId="77777777" w:rsidR="00612116" w:rsidRDefault="00612116" w:rsidP="00612116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Датой оплаты поставленного товара считается дата зачисления денежных средств на расчетный счет Поставщика.</w:t>
      </w:r>
    </w:p>
    <w:p w14:paraId="71F218A5" w14:textId="77777777" w:rsidR="004C098B" w:rsidRPr="00C002EE" w:rsidRDefault="004C098B" w:rsidP="00C002EE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C002EE">
        <w:rPr>
          <w:sz w:val="21"/>
          <w:szCs w:val="21"/>
        </w:rPr>
        <w:t xml:space="preserve">Поставщик вправе поставить товар с отсрочкой платежа, в этом случае Покупатель должен произвести оплату не позднее двух банковских дней с момента поставки продукции. При этом Поставщик вправе требовать от Покупателя предоставления: копии бухгалтерского баланса, отчета о прибылях и убытках на последнюю отчетную дату. При не предоставлении вышеперечисленных документов Поставщик имеет право не поставлять продукцию с отсрочкой платежа и/или в любой момент приостановить поставку с отсрочкой. </w:t>
      </w:r>
    </w:p>
    <w:p w14:paraId="6FA8604F" w14:textId="77777777" w:rsidR="004C098B" w:rsidRPr="00C002EE" w:rsidRDefault="004C098B" w:rsidP="00C002EE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C002EE">
        <w:rPr>
          <w:sz w:val="21"/>
          <w:szCs w:val="21"/>
        </w:rPr>
        <w:t xml:space="preserve">В случае предоставления отсрочки платежа между Поставщиком и Покупателем заключается </w:t>
      </w:r>
      <w:r w:rsidRPr="00156E35">
        <w:rPr>
          <w:sz w:val="21"/>
          <w:szCs w:val="21"/>
        </w:rPr>
        <w:t>Дополнительное соглашение</w:t>
      </w:r>
      <w:r w:rsidRPr="00C002EE">
        <w:rPr>
          <w:sz w:val="21"/>
          <w:szCs w:val="21"/>
        </w:rPr>
        <w:t xml:space="preserve">, которое является неотъемлемой частью Договора поставки.  </w:t>
      </w:r>
    </w:p>
    <w:p w14:paraId="2983A5F8" w14:textId="2FF98DF8" w:rsidR="004C098B" w:rsidRDefault="004C098B" w:rsidP="00C002EE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C002EE">
        <w:rPr>
          <w:sz w:val="21"/>
          <w:szCs w:val="21"/>
        </w:rPr>
        <w:t xml:space="preserve">При изменении ценообразующих факторов (отпускных цен заводов-изготовителей, транспортных расходов и пр.) цена на товар соответственно изменяется, о чем Поставщик до отгрузки товара, цена на который изменилась устно посредством телефонного звонка на </w:t>
      </w:r>
      <w:r w:rsidRPr="00D83386">
        <w:rPr>
          <w:sz w:val="21"/>
          <w:szCs w:val="21"/>
        </w:rPr>
        <w:t>номер __</w:t>
      </w:r>
      <w:r w:rsidR="00D83386" w:rsidRPr="00D83386">
        <w:rPr>
          <w:sz w:val="21"/>
          <w:szCs w:val="21"/>
        </w:rPr>
        <w:t>________________</w:t>
      </w:r>
      <w:r w:rsidRPr="00D83386">
        <w:rPr>
          <w:sz w:val="21"/>
          <w:szCs w:val="21"/>
        </w:rPr>
        <w:t>___________</w:t>
      </w:r>
      <w:r w:rsidRPr="00C002EE">
        <w:rPr>
          <w:sz w:val="21"/>
          <w:szCs w:val="21"/>
        </w:rPr>
        <w:t xml:space="preserve"> и (или) письменно на электронную </w:t>
      </w:r>
      <w:r w:rsidRPr="00D83386">
        <w:rPr>
          <w:sz w:val="21"/>
          <w:szCs w:val="21"/>
        </w:rPr>
        <w:t xml:space="preserve">почту </w:t>
      </w:r>
      <w:hyperlink r:id="rId7" w:history="1">
        <w:r w:rsidR="007833F6" w:rsidRPr="00D83386">
          <w:rPr>
            <w:sz w:val="21"/>
            <w:szCs w:val="21"/>
          </w:rPr>
          <w:t>_________</w:t>
        </w:r>
        <w:r w:rsidR="00D83386" w:rsidRPr="00D83386">
          <w:rPr>
            <w:sz w:val="21"/>
            <w:szCs w:val="21"/>
          </w:rPr>
          <w:t>_________</w:t>
        </w:r>
        <w:r w:rsidR="007833F6" w:rsidRPr="00D83386">
          <w:rPr>
            <w:sz w:val="21"/>
            <w:szCs w:val="21"/>
          </w:rPr>
          <w:t>_____________</w:t>
        </w:r>
      </w:hyperlink>
      <w:r w:rsidR="00C002EE" w:rsidRPr="00C002EE">
        <w:rPr>
          <w:sz w:val="21"/>
          <w:szCs w:val="21"/>
        </w:rPr>
        <w:t xml:space="preserve"> </w:t>
      </w:r>
      <w:r w:rsidRPr="00C002EE">
        <w:rPr>
          <w:sz w:val="21"/>
          <w:szCs w:val="21"/>
        </w:rPr>
        <w:t>уведомляет Покупателя. Покупатель в течение одного рабочего дня с даты уведомления должен известить Поставщика о своем согласии/несогласии с новой ценой. Отгрузка товара без письменного согласия/несогласия Покупателя с новой ценой в этот период не производится. Несогласие с новой ценой или отсутствие ответа на уведомление в срок прекращает обязательство сторон по товару, цена на который изменилась.</w:t>
      </w:r>
    </w:p>
    <w:p w14:paraId="69E57B9D" w14:textId="151A0665" w:rsidR="00677E90" w:rsidRDefault="00677E90" w:rsidP="00677E90">
      <w:pPr>
        <w:numPr>
          <w:ilvl w:val="1"/>
          <w:numId w:val="5"/>
        </w:numPr>
        <w:tabs>
          <w:tab w:val="left" w:pos="-1985"/>
        </w:tabs>
        <w:ind w:left="0" w:firstLine="0"/>
        <w:jc w:val="both"/>
        <w:rPr>
          <w:sz w:val="21"/>
          <w:szCs w:val="21"/>
        </w:rPr>
      </w:pPr>
      <w:r w:rsidRPr="00677E90">
        <w:rPr>
          <w:sz w:val="21"/>
          <w:szCs w:val="21"/>
        </w:rPr>
        <w:t>В случае несогласия Покупателя с новой ценой на Товар возврат неизрасходованного аванса происходит в течение 14 банковских дней с момента письменного уведомления о несогласии с новой ценой на Товар</w:t>
      </w:r>
    </w:p>
    <w:p w14:paraId="22741541" w14:textId="5A6019CE" w:rsidR="00677E90" w:rsidRDefault="00677E90" w:rsidP="00677E90">
      <w:pPr>
        <w:tabs>
          <w:tab w:val="left" w:pos="-1985"/>
        </w:tabs>
        <w:jc w:val="both"/>
        <w:rPr>
          <w:sz w:val="21"/>
          <w:szCs w:val="21"/>
        </w:rPr>
      </w:pPr>
    </w:p>
    <w:p w14:paraId="33CAE0B5" w14:textId="091B56AD" w:rsidR="00677E90" w:rsidRDefault="00677E90" w:rsidP="00677E90">
      <w:pPr>
        <w:tabs>
          <w:tab w:val="left" w:pos="-1985"/>
        </w:tabs>
        <w:jc w:val="both"/>
        <w:rPr>
          <w:sz w:val="21"/>
          <w:szCs w:val="21"/>
        </w:rPr>
      </w:pPr>
    </w:p>
    <w:p w14:paraId="78D8D2EE" w14:textId="77777777" w:rsidR="00677E90" w:rsidRPr="00677E90" w:rsidRDefault="00677E90" w:rsidP="00677E90">
      <w:pPr>
        <w:tabs>
          <w:tab w:val="left" w:pos="-1985"/>
        </w:tabs>
        <w:jc w:val="both"/>
        <w:rPr>
          <w:sz w:val="21"/>
          <w:szCs w:val="21"/>
        </w:rPr>
      </w:pPr>
    </w:p>
    <w:p w14:paraId="6EA9E2B8" w14:textId="77777777" w:rsidR="00612116" w:rsidRPr="00576526" w:rsidRDefault="00612116" w:rsidP="00612116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Порядок передачи товара</w:t>
      </w:r>
    </w:p>
    <w:p w14:paraId="066B9021" w14:textId="77777777" w:rsidR="00612116" w:rsidRPr="00576526" w:rsidRDefault="00612116" w:rsidP="00612116">
      <w:pPr>
        <w:jc w:val="both"/>
        <w:rPr>
          <w:b/>
          <w:sz w:val="21"/>
          <w:szCs w:val="21"/>
        </w:rPr>
      </w:pPr>
    </w:p>
    <w:p w14:paraId="6784E906" w14:textId="77777777" w:rsidR="00612116" w:rsidRPr="00576526" w:rsidRDefault="00612116" w:rsidP="00612116">
      <w:pPr>
        <w:numPr>
          <w:ilvl w:val="1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lastRenderedPageBreak/>
        <w:t>Если сторонами не согласовано иное, срок поставки (передачи товара) составляет 7 (семь) дней с момента получения Поставщиком авансового платежа.</w:t>
      </w:r>
    </w:p>
    <w:p w14:paraId="70EC7D5E" w14:textId="77777777" w:rsidR="00612116" w:rsidRPr="00576526" w:rsidRDefault="00612116" w:rsidP="00612116">
      <w:pPr>
        <w:numPr>
          <w:ilvl w:val="1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Передача товара осуществляется одним из следующих способов:</w:t>
      </w:r>
    </w:p>
    <w:p w14:paraId="3B927875" w14:textId="77777777" w:rsidR="00612116" w:rsidRPr="00576526" w:rsidRDefault="00612116" w:rsidP="00612116">
      <w:pPr>
        <w:numPr>
          <w:ilvl w:val="2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Транспортом Покупателя либо лица, указанного в отгрузочной разнарядке, путем вывоза партии товара со склада Поставщика.</w:t>
      </w:r>
    </w:p>
    <w:p w14:paraId="7D23FD56" w14:textId="77777777" w:rsidR="00612116" w:rsidRPr="00576526" w:rsidRDefault="00612116" w:rsidP="00612116">
      <w:pPr>
        <w:numPr>
          <w:ilvl w:val="2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Транспортом Поставщика путем доставки партии Товара на склад Покупателя либо лица, указанного в отгрузочной разнарядке, в согласованные сроки.</w:t>
      </w:r>
    </w:p>
    <w:p w14:paraId="68BACE77" w14:textId="77777777" w:rsidR="00612116" w:rsidRPr="00576526" w:rsidRDefault="00612116" w:rsidP="00612116">
      <w:pPr>
        <w:numPr>
          <w:ilvl w:val="1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Если стороны не указали способ передачи товара, передача товара осуществляется путем выборки со склада Поставщика.</w:t>
      </w:r>
    </w:p>
    <w:p w14:paraId="618F9FBE" w14:textId="77777777" w:rsidR="00612116" w:rsidRPr="00576526" w:rsidRDefault="00612116" w:rsidP="00612116">
      <w:pPr>
        <w:numPr>
          <w:ilvl w:val="1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согласовании сторонами условия о доставке товара:</w:t>
      </w:r>
    </w:p>
    <w:p w14:paraId="5DF0272B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Поставщик в течение срока поставки доставляет товар по адресу, указанному в спецификации/счете.</w:t>
      </w:r>
    </w:p>
    <w:p w14:paraId="611B9315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Разгрузка производится Покупателем в течение 2 (двух) часов с момента прибытия автотранспорта на место доставки.</w:t>
      </w:r>
    </w:p>
    <w:p w14:paraId="79E66D22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Покупатель обеспечивает необходимые условия для разгрузки товара (доступную для нормального въезда и необходимого маневрирования разгрузочную площадку).</w:t>
      </w:r>
    </w:p>
    <w:p w14:paraId="17F5AFC2" w14:textId="77777777" w:rsidR="00612116" w:rsidRPr="00576526" w:rsidRDefault="00612116" w:rsidP="00612116">
      <w:pPr>
        <w:numPr>
          <w:ilvl w:val="1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согласовании сторонами условия о выборке товара:</w:t>
      </w:r>
    </w:p>
    <w:p w14:paraId="47646970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Поставщик гарантирует хранение товара в течение срока поставки.</w:t>
      </w:r>
    </w:p>
    <w:p w14:paraId="722DBDDC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Покупатель вправе забрать товар со склада Поставщика в течение срока поставки, но не ранее 3 (трех) дней с момента оплаты аванса. </w:t>
      </w:r>
    </w:p>
    <w:p w14:paraId="5FD98865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Если сторонами не согласовано иное, срок подготовки товара к отгрузке составляет 3 (три) дня с момента оплаты авансового платежа, Поставщик не направляет Покупателю уведомление о готовности товара к отгрузке.</w:t>
      </w:r>
    </w:p>
    <w:p w14:paraId="3752850D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Отгрузка товара осуществляется с понедельника по четверг в 8:30 до 17:30, в пятницу – с 8:00 до 16:30.</w:t>
      </w:r>
    </w:p>
    <w:p w14:paraId="73C70EF3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Погрузка осуществляется силами Поставщика за его счет при условии осуществления погрузки в открытый кузов.</w:t>
      </w:r>
    </w:p>
    <w:p w14:paraId="36956834" w14:textId="77777777" w:rsidR="00612116" w:rsidRPr="00576526" w:rsidRDefault="00612116" w:rsidP="00612116">
      <w:pPr>
        <w:numPr>
          <w:ilvl w:val="2"/>
          <w:numId w:val="5"/>
        </w:numPr>
        <w:tabs>
          <w:tab w:val="left" w:pos="-2694"/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Досрочная выборка, выборка за пределами срока поставки, а также вне времени работы склада возможна по согласованию с Поставщиком.</w:t>
      </w:r>
    </w:p>
    <w:p w14:paraId="1CCB6A56" w14:textId="77777777" w:rsidR="00612116" w:rsidRPr="00576526" w:rsidRDefault="00612116" w:rsidP="00612116">
      <w:pPr>
        <w:numPr>
          <w:ilvl w:val="1"/>
          <w:numId w:val="5"/>
        </w:numPr>
        <w:tabs>
          <w:tab w:val="left" w:pos="-2552"/>
          <w:tab w:val="left" w:pos="709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Под складом Поставщика (местом нахождения Поставщика, местом передачи Товара) следует понимать место, указанное в спецификации, а в его отсутствии - адрес, Поставщика указанный в тексте настоящего договора.</w:t>
      </w:r>
    </w:p>
    <w:p w14:paraId="42BB17BE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Если это предусмотрено в спецификации, Покупатель имеет право давать Поставщику указания об отгрузке (передаче) товара третьим лицам - получателям на основании отгрузочных разнарядок. В этом случае отгрузочная разнарядка направляется Покупателем Поставщику не позднее, чем за пять дней до даты завершения периода поставки/даты поставки, если иной срок не согласован в Спецификации.</w:t>
      </w:r>
    </w:p>
    <w:p w14:paraId="1E8ABE33" w14:textId="77777777" w:rsidR="00612116" w:rsidRPr="00576526" w:rsidRDefault="00612116" w:rsidP="00612116">
      <w:pPr>
        <w:jc w:val="both"/>
        <w:rPr>
          <w:sz w:val="21"/>
          <w:szCs w:val="21"/>
        </w:rPr>
      </w:pPr>
      <w:r w:rsidRPr="00576526">
        <w:rPr>
          <w:sz w:val="21"/>
          <w:szCs w:val="21"/>
        </w:rPr>
        <w:t>Отгрузочная разнарядка должна содержать следующие сведения:</w:t>
      </w:r>
    </w:p>
    <w:p w14:paraId="4BAF6CC3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номер, дата, наименование документа – «отгрузочная разнарядка»;</w:t>
      </w:r>
    </w:p>
    <w:p w14:paraId="23EC648F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 наименование, ОГРН, ИНН, КПП и адрес Покупателя, Поставщика, получателя;</w:t>
      </w:r>
    </w:p>
    <w:p w14:paraId="3EDA951F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адрес склада получателя (если поставка осуществляется транспортом Поставщика);</w:t>
      </w:r>
    </w:p>
    <w:p w14:paraId="62979190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контактное лицо получателя;</w:t>
      </w:r>
    </w:p>
    <w:p w14:paraId="6BB83034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распоряжение на передачу товаров получателю;</w:t>
      </w:r>
    </w:p>
    <w:p w14:paraId="141E3481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номер и дата договора поставки;</w:t>
      </w:r>
    </w:p>
    <w:p w14:paraId="65D0E4D8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номер и дата Спецификации;</w:t>
      </w:r>
    </w:p>
    <w:p w14:paraId="19E82436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наименование, количество товаров, единица измерения, стоимость единицы товара, общая стоимость Товаров согласно Спецификации;</w:t>
      </w:r>
    </w:p>
    <w:p w14:paraId="79C1FB1D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подписи уполномоченных представителей сторон с указанием их должностей (реквизитов доверенности);</w:t>
      </w:r>
    </w:p>
    <w:p w14:paraId="21CB7D06" w14:textId="77777777" w:rsidR="00612116" w:rsidRPr="00576526" w:rsidRDefault="00612116" w:rsidP="00612116">
      <w:pPr>
        <w:numPr>
          <w:ilvl w:val="0"/>
          <w:numId w:val="3"/>
        </w:numPr>
        <w:tabs>
          <w:tab w:val="left" w:pos="-2694"/>
        </w:tabs>
        <w:ind w:left="742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иные сведения и условия.</w:t>
      </w:r>
    </w:p>
    <w:p w14:paraId="168821D4" w14:textId="77777777" w:rsidR="00612116" w:rsidRPr="00576526" w:rsidRDefault="00612116" w:rsidP="00612116">
      <w:pPr>
        <w:jc w:val="both"/>
        <w:rPr>
          <w:sz w:val="21"/>
          <w:szCs w:val="21"/>
        </w:rPr>
      </w:pPr>
      <w:r w:rsidRPr="00576526">
        <w:rPr>
          <w:sz w:val="21"/>
          <w:szCs w:val="21"/>
        </w:rPr>
        <w:t>В случае если в Спецификации предусмотрено право Покупателя давать Поставщику отгрузочные разнарядки и Покупатель не предоставил отгрузочную разнарядку в согласованный срок, поставка Товаров осуществляется на склад Покупателя.</w:t>
      </w:r>
    </w:p>
    <w:p w14:paraId="7F8682E6" w14:textId="77777777" w:rsidR="00612116" w:rsidRPr="00576526" w:rsidRDefault="00612116" w:rsidP="00612116">
      <w:pPr>
        <w:jc w:val="both"/>
        <w:rPr>
          <w:sz w:val="21"/>
          <w:szCs w:val="21"/>
        </w:rPr>
      </w:pPr>
      <w:r w:rsidRPr="00576526">
        <w:rPr>
          <w:sz w:val="21"/>
          <w:szCs w:val="21"/>
        </w:rPr>
        <w:t>Если иное не предусмотрено в Спецификации, то право Покупателя давать Поставщику отгрузочные разнарядки распространяется только на получателей, склады которых расположены в субъекте РФ, в котором расположен склад Покупателя.</w:t>
      </w:r>
    </w:p>
    <w:p w14:paraId="6658BD4B" w14:textId="77777777" w:rsidR="00612116" w:rsidRPr="00576526" w:rsidRDefault="00612116" w:rsidP="00612116">
      <w:pPr>
        <w:tabs>
          <w:tab w:val="left" w:pos="-2552"/>
          <w:tab w:val="left" w:pos="709"/>
        </w:tabs>
        <w:jc w:val="both"/>
        <w:rPr>
          <w:sz w:val="21"/>
          <w:szCs w:val="21"/>
        </w:rPr>
      </w:pPr>
      <w:r w:rsidRPr="00576526">
        <w:rPr>
          <w:sz w:val="21"/>
          <w:szCs w:val="21"/>
        </w:rPr>
        <w:t>Отгрузочная разнарядка может быть предоставлена Покупателем Поставщику факсимильным сообщением с обязательным предоставлением оригинала разнарядки в пятидневный срок.</w:t>
      </w:r>
    </w:p>
    <w:p w14:paraId="7562DD4E" w14:textId="77777777" w:rsidR="00612116" w:rsidRPr="00576526" w:rsidRDefault="00612116" w:rsidP="00612116">
      <w:pPr>
        <w:tabs>
          <w:tab w:val="left" w:pos="756"/>
        </w:tabs>
        <w:jc w:val="both"/>
        <w:rPr>
          <w:sz w:val="21"/>
          <w:szCs w:val="21"/>
        </w:rPr>
      </w:pPr>
    </w:p>
    <w:p w14:paraId="6CD0EB39" w14:textId="77777777" w:rsidR="00612116" w:rsidRPr="00576526" w:rsidRDefault="00612116" w:rsidP="00612116">
      <w:pPr>
        <w:numPr>
          <w:ilvl w:val="0"/>
          <w:numId w:val="5"/>
        </w:numPr>
        <w:tabs>
          <w:tab w:val="left" w:pos="0"/>
          <w:tab w:val="left" w:pos="284"/>
        </w:tabs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Порядок приемки товара</w:t>
      </w:r>
    </w:p>
    <w:p w14:paraId="25DCED82" w14:textId="77777777" w:rsidR="00612116" w:rsidRPr="00576526" w:rsidRDefault="00612116" w:rsidP="00612116">
      <w:pPr>
        <w:tabs>
          <w:tab w:val="left" w:pos="0"/>
          <w:tab w:val="left" w:pos="284"/>
        </w:tabs>
        <w:ind w:left="360"/>
        <w:rPr>
          <w:sz w:val="21"/>
          <w:szCs w:val="21"/>
        </w:rPr>
      </w:pPr>
    </w:p>
    <w:p w14:paraId="27905B2F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Приемка товара по количеству и качеству производится в момент получения товара.</w:t>
      </w:r>
    </w:p>
    <w:p w14:paraId="6806F470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Отгруженный по теоретическому весу товар принимается также по теоретическому весу, отгруженный по фактическому весу – принимается по фактическому весу.</w:t>
      </w:r>
    </w:p>
    <w:p w14:paraId="6DDC48C6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Товар считается поставленным Поставщиком и принятым Покупателем:</w:t>
      </w:r>
    </w:p>
    <w:p w14:paraId="36E0B6D6" w14:textId="77777777" w:rsidR="00612116" w:rsidRPr="00576526" w:rsidRDefault="00612116" w:rsidP="00612116">
      <w:pPr>
        <w:tabs>
          <w:tab w:val="left" w:pos="709"/>
        </w:tabs>
        <w:ind w:left="714" w:hanging="288"/>
        <w:jc w:val="both"/>
        <w:rPr>
          <w:sz w:val="21"/>
          <w:szCs w:val="21"/>
        </w:rPr>
      </w:pPr>
      <w:r w:rsidRPr="00576526">
        <w:rPr>
          <w:sz w:val="21"/>
          <w:szCs w:val="21"/>
        </w:rPr>
        <w:lastRenderedPageBreak/>
        <w:t>а) по количеству — в соответствии с весом, указанным в товарных накладных и сертификатах качества, выдаваемых заводом-изготовителем. При расхождении веса, указанного в товарных накладных и сертификатах качества, правильным считается вес, указанный в сертификате качества;</w:t>
      </w:r>
    </w:p>
    <w:p w14:paraId="65D30096" w14:textId="77777777" w:rsidR="00612116" w:rsidRPr="00576526" w:rsidRDefault="00612116" w:rsidP="00612116">
      <w:pPr>
        <w:tabs>
          <w:tab w:val="left" w:pos="709"/>
        </w:tabs>
        <w:ind w:left="714" w:hanging="288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б) по качеству — в соответствии с сертификатами качества производителя. </w:t>
      </w:r>
    </w:p>
    <w:p w14:paraId="6ACA7A51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Товар считается принятым без замечаний, если Покупатель письменно не сообщит о несоответствии товара по количеству и качеству:</w:t>
      </w:r>
    </w:p>
    <w:p w14:paraId="74C370FB" w14:textId="77777777" w:rsidR="00612116" w:rsidRPr="00576526" w:rsidRDefault="00612116" w:rsidP="00612116">
      <w:pPr>
        <w:numPr>
          <w:ilvl w:val="0"/>
          <w:numId w:val="7"/>
        </w:numPr>
        <w:ind w:left="728" w:hanging="336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приемке товара непосредственно от Поставщика – в процессе его приемки;</w:t>
      </w:r>
    </w:p>
    <w:p w14:paraId="08D23B42" w14:textId="77777777" w:rsidR="00612116" w:rsidRPr="00576526" w:rsidRDefault="00612116" w:rsidP="00612116">
      <w:pPr>
        <w:numPr>
          <w:ilvl w:val="0"/>
          <w:numId w:val="7"/>
        </w:numPr>
        <w:ind w:left="728" w:hanging="336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при приемке товара от перевозчика - в течение дня, следующего за днем приемки товара; </w:t>
      </w:r>
    </w:p>
    <w:p w14:paraId="04380003" w14:textId="77777777" w:rsidR="00612116" w:rsidRPr="00576526" w:rsidRDefault="00612116" w:rsidP="00612116">
      <w:pPr>
        <w:numPr>
          <w:ilvl w:val="0"/>
          <w:numId w:val="7"/>
        </w:numPr>
        <w:ind w:left="728" w:hanging="336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в отношении скрытых недостатков товара – в течение дня, следующего за днем обнаружения недостатков, но не более 15 (пятнадцати) дней с момента получения товара. </w:t>
      </w:r>
    </w:p>
    <w:p w14:paraId="73652CEF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Поставщик предоставляет Покупателю следующие документы на Товар:</w:t>
      </w:r>
    </w:p>
    <w:p w14:paraId="0B79AF5C" w14:textId="77777777" w:rsidR="00612116" w:rsidRPr="00576526" w:rsidRDefault="00612116" w:rsidP="00612116">
      <w:pPr>
        <w:numPr>
          <w:ilvl w:val="1"/>
          <w:numId w:val="6"/>
        </w:numPr>
        <w:ind w:left="709" w:hanging="31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счет-фактура на каждую партию (оригинал) — 1 экз.;</w:t>
      </w:r>
    </w:p>
    <w:p w14:paraId="56490A80" w14:textId="77777777" w:rsidR="00612116" w:rsidRPr="00576526" w:rsidRDefault="00612116" w:rsidP="00612116">
      <w:pPr>
        <w:numPr>
          <w:ilvl w:val="1"/>
          <w:numId w:val="6"/>
        </w:numPr>
        <w:ind w:left="709" w:hanging="31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сертификаты качества (копия либо оригинал) — 1 экз.;</w:t>
      </w:r>
    </w:p>
    <w:p w14:paraId="4B24C58A" w14:textId="77777777" w:rsidR="00612116" w:rsidRPr="00576526" w:rsidRDefault="00612116" w:rsidP="00612116">
      <w:pPr>
        <w:numPr>
          <w:ilvl w:val="1"/>
          <w:numId w:val="6"/>
        </w:numPr>
        <w:ind w:left="709" w:hanging="317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универсальный передаточный документ или товарная накладная ТОРГ-12 (оригинал) — 2 экз. В течение пяти календарных дней с момента приемки Товара Покупатель направляет в адрес Поставщика второй экземпляр товарной накладной, заверенный печатью Покупателя и подписью уполномоченного лица.</w:t>
      </w:r>
    </w:p>
    <w:p w14:paraId="5CBB0E55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Покупатель не вправе использовать товар, по которому заявлена претензия, без письменного согласия Поставщика, Покупатель обязан принять такой товар на ответственное хранение. В противном случае претензия Поставщиком не принимается и товар считается принятым в согласованном ассортименте и количестве и надлежащего качества.</w:t>
      </w:r>
    </w:p>
    <w:p w14:paraId="0F21AC7F" w14:textId="77777777" w:rsidR="00612116" w:rsidRPr="00576526" w:rsidRDefault="00612116" w:rsidP="00612116">
      <w:pPr>
        <w:tabs>
          <w:tab w:val="left" w:pos="720"/>
        </w:tabs>
        <w:jc w:val="both"/>
        <w:rPr>
          <w:sz w:val="21"/>
          <w:szCs w:val="21"/>
        </w:rPr>
      </w:pPr>
    </w:p>
    <w:p w14:paraId="19E340E8" w14:textId="77777777" w:rsidR="00612116" w:rsidRPr="00576526" w:rsidRDefault="00612116" w:rsidP="00612116">
      <w:pPr>
        <w:keepNext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Качество товара</w:t>
      </w:r>
    </w:p>
    <w:p w14:paraId="3E3DC3AC" w14:textId="77777777" w:rsidR="00612116" w:rsidRPr="00576526" w:rsidRDefault="00612116" w:rsidP="00612116">
      <w:pPr>
        <w:keepNext/>
        <w:tabs>
          <w:tab w:val="left" w:pos="720"/>
        </w:tabs>
        <w:ind w:left="360"/>
        <w:jc w:val="both"/>
        <w:rPr>
          <w:sz w:val="21"/>
          <w:szCs w:val="21"/>
        </w:rPr>
      </w:pPr>
    </w:p>
    <w:p w14:paraId="62886A95" w14:textId="77777777" w:rsidR="00612116" w:rsidRPr="00576526" w:rsidRDefault="00612116" w:rsidP="00612116">
      <w:pPr>
        <w:keepNext/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Качество поставляемого товара должно соответствовать содержащимся в спецификации требованиям (при наличии), требованиям и стандартам, применяемым к изделиям подобного рода, техническим паспортам, сертификатам качества, другим документам и удостоверениям, выдаваемым изготовителями, согласованным между Поставщиком и Покупателем и изложенным в Приложениях к настоящему Договору.</w:t>
      </w:r>
    </w:p>
    <w:p w14:paraId="266DD2D0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Одновременно с поставкой товара Покупателю передаются документы, перечисленные Покупателем в настоящем Договоре или соответствующей спецификации. Если Покупателю передаются копии указанных документов, они должны быть заверены в установленном порядке Поставщиком, либо выдавшим их органом.</w:t>
      </w:r>
    </w:p>
    <w:p w14:paraId="5E3D32A1" w14:textId="77777777" w:rsidR="00612116" w:rsidRPr="00CF51AF" w:rsidRDefault="00612116" w:rsidP="00612116">
      <w:pPr>
        <w:tabs>
          <w:tab w:val="left" w:pos="0"/>
        </w:tabs>
        <w:jc w:val="both"/>
        <w:rPr>
          <w:sz w:val="21"/>
          <w:szCs w:val="21"/>
        </w:rPr>
      </w:pPr>
      <w:r w:rsidRPr="00CF51AF">
        <w:rPr>
          <w:sz w:val="21"/>
          <w:szCs w:val="21"/>
        </w:rPr>
        <w:t>6.</w:t>
      </w:r>
      <w:r>
        <w:rPr>
          <w:sz w:val="21"/>
          <w:szCs w:val="21"/>
        </w:rPr>
        <w:t xml:space="preserve">3.    </w:t>
      </w:r>
      <w:r w:rsidRPr="00CF51AF">
        <w:rPr>
          <w:sz w:val="21"/>
          <w:szCs w:val="21"/>
        </w:rPr>
        <w:t>В случае выявления брака в поставленном Товаре, брак должен быть устранен, а в случае невозможности устранения брака, Товар подлежит замене на такой же Товар надлежащего качества в течение 10 (десяти) календарных дней с момента получения требования Покупателя. При отсутствии на складе Поставщика необходимого для обмена Товара по согласованию Сторон Товар может быть заменен на другой.</w:t>
      </w:r>
    </w:p>
    <w:p w14:paraId="6CCC25C0" w14:textId="77777777" w:rsidR="00612116" w:rsidRPr="00CF51AF" w:rsidRDefault="00612116" w:rsidP="00612116"/>
    <w:p w14:paraId="6ED119BA" w14:textId="77777777" w:rsidR="00612116" w:rsidRPr="00576526" w:rsidRDefault="00612116" w:rsidP="00612116">
      <w:pPr>
        <w:numPr>
          <w:ilvl w:val="0"/>
          <w:numId w:val="5"/>
        </w:numPr>
        <w:tabs>
          <w:tab w:val="left" w:pos="0"/>
          <w:tab w:val="left" w:pos="284"/>
        </w:tabs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Ответственность сторон</w:t>
      </w:r>
    </w:p>
    <w:p w14:paraId="66D4F2D3" w14:textId="77777777" w:rsidR="00612116" w:rsidRPr="00576526" w:rsidRDefault="00612116" w:rsidP="00612116">
      <w:pPr>
        <w:tabs>
          <w:tab w:val="left" w:pos="0"/>
          <w:tab w:val="left" w:pos="284"/>
        </w:tabs>
        <w:rPr>
          <w:sz w:val="21"/>
          <w:szCs w:val="21"/>
        </w:rPr>
      </w:pPr>
    </w:p>
    <w:p w14:paraId="1274650B" w14:textId="77777777" w:rsidR="00612116" w:rsidRPr="00576526" w:rsidRDefault="00612116" w:rsidP="00612116">
      <w:pPr>
        <w:numPr>
          <w:ilvl w:val="1"/>
          <w:numId w:val="5"/>
        </w:numPr>
        <w:tabs>
          <w:tab w:val="left" w:pos="-2694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В случае просрочки оплаты товара (за исключением первого авансового платежа), а также иных платежей, предусмотренных законом либо настоящим договором, Поставщик вправе потребовать от Покупателя оплатить неустойку в размере 0,05% (пяти сотых процента) от подлежащей оплате суммы за каждый календарный день просрочки, но не более 5% от неоплаченной суммы.</w:t>
      </w:r>
    </w:p>
    <w:p w14:paraId="1655090D" w14:textId="77777777" w:rsidR="00612116" w:rsidRPr="00576526" w:rsidRDefault="00612116" w:rsidP="00612116">
      <w:pPr>
        <w:numPr>
          <w:ilvl w:val="1"/>
          <w:numId w:val="5"/>
        </w:numPr>
        <w:tabs>
          <w:tab w:val="left" w:pos="-2694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В случае нарушения Поставщиком срока передачи товара Покупатель вправе потребовать от Поставщика оплатить неустойку в размере 0,05% (пяти сотых процента) от суммы не переданного в срок товара за каждый календарный день просрочки, но не более чем 5% от суммы не переданного товара.</w:t>
      </w:r>
    </w:p>
    <w:p w14:paraId="5748F816" w14:textId="77777777" w:rsidR="00612116" w:rsidRPr="00576526" w:rsidRDefault="00612116" w:rsidP="00612116">
      <w:pPr>
        <w:numPr>
          <w:ilvl w:val="1"/>
          <w:numId w:val="5"/>
        </w:numPr>
        <w:tabs>
          <w:tab w:val="left" w:pos="-2694"/>
        </w:tabs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При возникновении споров и разногласий стороны обязуются урегулировать их путем переговоров. </w:t>
      </w:r>
    </w:p>
    <w:p w14:paraId="25623EF5" w14:textId="77777777" w:rsidR="00612116" w:rsidRPr="00576526" w:rsidRDefault="00612116" w:rsidP="00612116">
      <w:pPr>
        <w:tabs>
          <w:tab w:val="left" w:pos="0"/>
          <w:tab w:val="left" w:pos="284"/>
        </w:tabs>
        <w:jc w:val="both"/>
        <w:rPr>
          <w:sz w:val="21"/>
          <w:szCs w:val="21"/>
        </w:rPr>
      </w:pPr>
    </w:p>
    <w:p w14:paraId="4516041C" w14:textId="77777777" w:rsidR="00612116" w:rsidRPr="00576526" w:rsidRDefault="00612116" w:rsidP="00612116">
      <w:pPr>
        <w:numPr>
          <w:ilvl w:val="0"/>
          <w:numId w:val="5"/>
        </w:numPr>
        <w:tabs>
          <w:tab w:val="left" w:pos="0"/>
        </w:tabs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Срок действия договора. Прекращение договора</w:t>
      </w:r>
    </w:p>
    <w:p w14:paraId="78A88E78" w14:textId="77777777" w:rsidR="00612116" w:rsidRPr="00576526" w:rsidRDefault="00612116" w:rsidP="00612116">
      <w:pPr>
        <w:tabs>
          <w:tab w:val="left" w:pos="0"/>
        </w:tabs>
        <w:jc w:val="both"/>
        <w:rPr>
          <w:sz w:val="21"/>
          <w:szCs w:val="21"/>
        </w:rPr>
      </w:pPr>
    </w:p>
    <w:p w14:paraId="756E8BCD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Настоящий договор вступает в силу с момента подписания сторонами и действует в течение одного года.</w:t>
      </w:r>
    </w:p>
    <w:p w14:paraId="2CF61B34" w14:textId="77777777" w:rsidR="00612116" w:rsidRPr="00576526" w:rsidRDefault="00612116" w:rsidP="0061211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1"/>
          <w:szCs w:val="21"/>
        </w:rPr>
      </w:pPr>
      <w:r w:rsidRPr="00576526">
        <w:rPr>
          <w:color w:val="000000"/>
          <w:sz w:val="21"/>
          <w:szCs w:val="21"/>
        </w:rPr>
        <w:t>В случае не поступления за десять дней до окончания срока действия Договора, ни от одной из сторон письменного уведомления о прекращении настоящего Договора, срок его действия автоматически пролонгируется на каждый последующий календарный год. Количество пролонгаций не ограничено.</w:t>
      </w:r>
    </w:p>
    <w:p w14:paraId="787E6ABC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Любая из сторон вправе отказаться от исполнения Договора в одностороннем порядке путем направления уведомления другой стороне. При направлении такого уведомления Договор прекращает свое действие в течение 30 дней с момента получения уведомления другой стороной. При этом условия Договора применяются ко всем сделкам, заключенным до дня прекращения действия Договора. </w:t>
      </w:r>
    </w:p>
    <w:p w14:paraId="24D1AE20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1B11D6F9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Настоящий договор составлен в двух экземплярах – по одному для каждой из сторон.</w:t>
      </w:r>
    </w:p>
    <w:p w14:paraId="1670BDAA" w14:textId="77777777" w:rsidR="00612116" w:rsidRPr="00576526" w:rsidRDefault="00612116" w:rsidP="00612116">
      <w:pPr>
        <w:tabs>
          <w:tab w:val="left" w:pos="0"/>
        </w:tabs>
        <w:jc w:val="both"/>
        <w:rPr>
          <w:sz w:val="21"/>
          <w:szCs w:val="21"/>
        </w:rPr>
      </w:pPr>
    </w:p>
    <w:p w14:paraId="7E28E6DD" w14:textId="77777777" w:rsidR="00612116" w:rsidRPr="00576526" w:rsidRDefault="00612116" w:rsidP="00612116">
      <w:pPr>
        <w:numPr>
          <w:ilvl w:val="0"/>
          <w:numId w:val="5"/>
        </w:numPr>
        <w:tabs>
          <w:tab w:val="left" w:pos="0"/>
        </w:tabs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Прочие условия</w:t>
      </w:r>
    </w:p>
    <w:p w14:paraId="022DB0C3" w14:textId="77777777" w:rsidR="00612116" w:rsidRPr="00576526" w:rsidRDefault="00612116" w:rsidP="00612116">
      <w:pPr>
        <w:tabs>
          <w:tab w:val="left" w:pos="0"/>
        </w:tabs>
        <w:ind w:left="360"/>
        <w:rPr>
          <w:b/>
          <w:sz w:val="21"/>
          <w:szCs w:val="21"/>
        </w:rPr>
      </w:pPr>
    </w:p>
    <w:p w14:paraId="2DE2E1B6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 Предъявление письменных претензий Сторонами до обращения в арбитражный суд обязательно. Сторона, получившая такую претензию, обязана её рассмотреть и направить другой Стороне письменный ответ в течение 10 (десяти) календарных дней с момента получения такой претензии.</w:t>
      </w:r>
    </w:p>
    <w:p w14:paraId="73F9D7C9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 не урегулировании в процессе переговоров спорных вопросов споры разрешаются в Арбитражном суде Санкт-Петербурга и Ленинградской области.</w:t>
      </w:r>
    </w:p>
    <w:p w14:paraId="52D8349A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В случае изменения наименования, организационно-правовой формы, юридического или почтового адреса, банковских реквизитов, номера телефона или факса, а также иных указанных в Договоре реквизитов Сторон, они обязуются сообщить об этом друг другу в течение 1 (одного) рабочего дня в письменном виде. При несообщении одной из Сторон об изменении вышеуказанных данных она не вправе ссылаться на то, что предусмотренные настоящим Договором уведомление или платеж не были произведены надлежащим образом.</w:t>
      </w:r>
    </w:p>
    <w:p w14:paraId="4B66D814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Стороны вправе направлять извещения, уведомления, претензии и иные письма посредством факса или электронной почты, если номера факсов или адреса электронной почты указаны в Договоре.</w:t>
      </w:r>
    </w:p>
    <w:p w14:paraId="437C52D4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Стороны договорились соблюдать конфиденциальность и не разглашать условия Договора, а также информацию, полученную в ходе исполнения настоящего Договора.</w:t>
      </w:r>
    </w:p>
    <w:p w14:paraId="13826782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Во всем остальном, что не предусмотрено Договором, стороны будут руководствоваться действующим законодательством РФ.</w:t>
      </w:r>
    </w:p>
    <w:p w14:paraId="0CC9AD90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Настоящий Договор составлен в двух экземплярах по одному для каждой из сторон.</w:t>
      </w:r>
    </w:p>
    <w:p w14:paraId="30141DCB" w14:textId="77777777" w:rsidR="00612116" w:rsidRPr="00576526" w:rsidRDefault="00612116" w:rsidP="00612116">
      <w:pPr>
        <w:numPr>
          <w:ilvl w:val="1"/>
          <w:numId w:val="5"/>
        </w:numPr>
        <w:ind w:left="0" w:firstLine="0"/>
        <w:jc w:val="both"/>
        <w:rPr>
          <w:sz w:val="21"/>
          <w:szCs w:val="21"/>
        </w:rPr>
      </w:pPr>
      <w:r w:rsidRPr="00576526">
        <w:rPr>
          <w:sz w:val="21"/>
          <w:szCs w:val="21"/>
        </w:rPr>
        <w:t>Приложение:</w:t>
      </w:r>
    </w:p>
    <w:p w14:paraId="0EC7BC3B" w14:textId="4DD8C368" w:rsidR="00612116" w:rsidRPr="00576526" w:rsidRDefault="00612116" w:rsidP="00612116">
      <w:pPr>
        <w:numPr>
          <w:ilvl w:val="2"/>
          <w:numId w:val="5"/>
        </w:numPr>
        <w:jc w:val="both"/>
        <w:rPr>
          <w:sz w:val="21"/>
          <w:szCs w:val="21"/>
        </w:rPr>
      </w:pPr>
      <w:r w:rsidRPr="00576526">
        <w:rPr>
          <w:sz w:val="21"/>
          <w:szCs w:val="21"/>
        </w:rPr>
        <w:t xml:space="preserve">Приложение 1 – </w:t>
      </w:r>
      <w:r w:rsidR="004C098B" w:rsidRPr="00C002EE">
        <w:rPr>
          <w:sz w:val="21"/>
          <w:szCs w:val="21"/>
        </w:rPr>
        <w:t>Спецификации.</w:t>
      </w:r>
    </w:p>
    <w:p w14:paraId="1F8CE1DA" w14:textId="77777777" w:rsidR="00612116" w:rsidRPr="00576526" w:rsidRDefault="00612116" w:rsidP="00612116">
      <w:pPr>
        <w:tabs>
          <w:tab w:val="left" w:pos="0"/>
        </w:tabs>
        <w:ind w:left="792"/>
        <w:rPr>
          <w:sz w:val="21"/>
          <w:szCs w:val="21"/>
        </w:rPr>
      </w:pPr>
    </w:p>
    <w:p w14:paraId="7AC1276E" w14:textId="77777777" w:rsidR="00612116" w:rsidRPr="006D2858" w:rsidRDefault="00612116" w:rsidP="00612116">
      <w:pPr>
        <w:numPr>
          <w:ilvl w:val="0"/>
          <w:numId w:val="5"/>
        </w:numPr>
        <w:tabs>
          <w:tab w:val="left" w:pos="0"/>
        </w:tabs>
        <w:jc w:val="center"/>
        <w:rPr>
          <w:sz w:val="21"/>
          <w:szCs w:val="21"/>
        </w:rPr>
      </w:pPr>
      <w:r w:rsidRPr="00576526">
        <w:rPr>
          <w:b/>
          <w:sz w:val="21"/>
          <w:szCs w:val="21"/>
        </w:rPr>
        <w:t>Адреса и реквизиты Сторон</w:t>
      </w:r>
    </w:p>
    <w:p w14:paraId="2BCBD6DB" w14:textId="4E5F5FC8" w:rsidR="00C16F4F" w:rsidRPr="00576526" w:rsidRDefault="00C16F4F">
      <w:pPr>
        <w:jc w:val="both"/>
        <w:rPr>
          <w:b/>
          <w:sz w:val="21"/>
          <w:szCs w:val="21"/>
        </w:rPr>
      </w:pPr>
    </w:p>
    <w:tbl>
      <w:tblPr>
        <w:tblStyle w:val="a5"/>
        <w:tblW w:w="99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5254"/>
      </w:tblGrid>
      <w:tr w:rsidR="00C16F4F" w:rsidRPr="00E33A5B" w14:paraId="7566AA5E" w14:textId="77777777">
        <w:trPr>
          <w:trHeight w:val="3791"/>
        </w:trPr>
        <w:tc>
          <w:tcPr>
            <w:tcW w:w="4678" w:type="dxa"/>
          </w:tcPr>
          <w:p w14:paraId="45FE6520" w14:textId="77777777" w:rsidR="00C16F4F" w:rsidRPr="00576526" w:rsidRDefault="001D426D">
            <w:pPr>
              <w:pStyle w:val="3"/>
              <w:widowControl w:val="0"/>
              <w:numPr>
                <w:ilvl w:val="2"/>
                <w:numId w:val="1"/>
              </w:numPr>
              <w:tabs>
                <w:tab w:val="left" w:pos="0"/>
              </w:tabs>
              <w:rPr>
                <w:sz w:val="21"/>
                <w:szCs w:val="21"/>
              </w:rPr>
            </w:pPr>
            <w:r w:rsidRPr="00576526">
              <w:rPr>
                <w:sz w:val="21"/>
                <w:szCs w:val="21"/>
              </w:rPr>
              <w:t xml:space="preserve">ПОСТАВЩИК: </w:t>
            </w:r>
          </w:p>
          <w:p w14:paraId="35177347" w14:textId="0565166C" w:rsidR="00E33A5B" w:rsidRPr="00C51D2B" w:rsidRDefault="00E33A5B" w:rsidP="00C51D2B">
            <w:pPr>
              <w:widowControl w:val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C51D2B">
              <w:rPr>
                <w:b/>
                <w:bCs/>
                <w:color w:val="000000"/>
                <w:sz w:val="21"/>
                <w:szCs w:val="21"/>
              </w:rPr>
              <w:t>ООО «</w:t>
            </w:r>
            <w:r w:rsidR="00720E48">
              <w:rPr>
                <w:b/>
                <w:sz w:val="21"/>
                <w:szCs w:val="21"/>
              </w:rPr>
              <w:t>МЕТАЛЛОБАЗА ВОЛХОНКА</w:t>
            </w:r>
            <w:r w:rsidRPr="00C51D2B"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  <w:p w14:paraId="40393695" w14:textId="5F93685C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ИНН: 7811700197</w:t>
            </w:r>
          </w:p>
          <w:p w14:paraId="6DEFC4C6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КПП: 780501001</w:t>
            </w:r>
          </w:p>
          <w:p w14:paraId="225CC72F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ОГРН: 1187847190080</w:t>
            </w:r>
          </w:p>
          <w:p w14:paraId="5C52153D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 xml:space="preserve">Адрес: СТАЧЕК ПР-КТ, А, 2202, </w:t>
            </w:r>
          </w:p>
          <w:p w14:paraId="5405A3B8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 xml:space="preserve">МУНИЦИПАЛЬНЫЙ ОКРУГ АВТОВО, </w:t>
            </w:r>
          </w:p>
          <w:p w14:paraId="7766AC85" w14:textId="0338DDBF" w:rsidR="00E33A5B" w:rsidRPr="00E33A5B" w:rsidRDefault="00C51D2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</w:t>
            </w:r>
            <w:r w:rsidR="00E33A5B" w:rsidRPr="00E33A5B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E33A5B" w:rsidRPr="00E33A5B">
              <w:rPr>
                <w:color w:val="000000"/>
                <w:sz w:val="21"/>
                <w:szCs w:val="21"/>
              </w:rPr>
              <w:t>Санкт-Петербург, Россия, 198097</w:t>
            </w:r>
          </w:p>
          <w:p w14:paraId="38F572FD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Р/с: 40702810303500026921</w:t>
            </w:r>
          </w:p>
          <w:p w14:paraId="3B491360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 xml:space="preserve">Банк: ТОЧКА ПАО БАНКА "ФК </w:t>
            </w:r>
          </w:p>
          <w:p w14:paraId="7D791DF1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ОТКРЫТИЕ"</w:t>
            </w:r>
          </w:p>
          <w:p w14:paraId="2A7E9F1D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БИК: 044525999</w:t>
            </w:r>
          </w:p>
          <w:p w14:paraId="56AAD90D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К/с: 30101810845250000999</w:t>
            </w:r>
          </w:p>
          <w:p w14:paraId="7355A66E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Тел: 8 (812) 325-5055</w:t>
            </w:r>
          </w:p>
          <w:p w14:paraId="37DEBA94" w14:textId="77777777" w:rsidR="00E33A5B" w:rsidRPr="00E33A5B" w:rsidRDefault="00E33A5B" w:rsidP="00C51D2B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E33A5B">
              <w:rPr>
                <w:color w:val="000000"/>
                <w:sz w:val="21"/>
                <w:szCs w:val="21"/>
              </w:rPr>
              <w:t>E-Mail: info@metallobazav.ru</w:t>
            </w:r>
          </w:p>
          <w:p w14:paraId="25903249" w14:textId="45A403F9" w:rsidR="00AC6C30" w:rsidRPr="00AC6C30" w:rsidRDefault="00AC6C30" w:rsidP="005E583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254" w:type="dxa"/>
          </w:tcPr>
          <w:p w14:paraId="27E5D8C9" w14:textId="77777777" w:rsidR="00C16F4F" w:rsidRPr="00677E90" w:rsidRDefault="001D426D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ПОКУПАТЕЛЬ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741E0F55" w14:textId="5EA58F5B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677E90">
              <w:rPr>
                <w:sz w:val="21"/>
                <w:szCs w:val="21"/>
                <w:lang w:val="en-US"/>
              </w:rPr>
              <w:t>}</w:t>
            </w:r>
          </w:p>
          <w:p w14:paraId="05500977" w14:textId="10798EB2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ИНН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6A87D7E5" w14:textId="22640713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КПП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787258D6" w14:textId="72703785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ОГРН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55C6F21E" w14:textId="560EDE6E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Адрес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4C4343C9" w14:textId="1377F835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Р</w:t>
            </w:r>
            <w:r w:rsidRPr="00677E90">
              <w:rPr>
                <w:sz w:val="21"/>
                <w:szCs w:val="21"/>
                <w:lang w:val="en-US"/>
              </w:rPr>
              <w:t>/</w:t>
            </w:r>
            <w:r w:rsidRPr="00576526">
              <w:rPr>
                <w:sz w:val="21"/>
                <w:szCs w:val="21"/>
              </w:rPr>
              <w:t>с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4B8C5C85" w14:textId="7C79BF59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Банк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47F47EBC" w14:textId="2C0A780E" w:rsidR="005E5838" w:rsidRPr="00677E90" w:rsidRDefault="005E5838" w:rsidP="00AC6C30">
            <w:p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</w:rPr>
              <w:t>БИК</w:t>
            </w:r>
            <w:r w:rsidRPr="00677E90">
              <w:rPr>
                <w:sz w:val="21"/>
                <w:szCs w:val="21"/>
                <w:lang w:val="en-US"/>
              </w:rPr>
              <w:t xml:space="preserve">: </w:t>
            </w:r>
          </w:p>
          <w:p w14:paraId="4A2E830F" w14:textId="45FC53BB" w:rsidR="00C16F4F" w:rsidRPr="00720E48" w:rsidRDefault="005E5838" w:rsidP="00AC6C30">
            <w:pPr>
              <w:jc w:val="right"/>
              <w:rPr>
                <w:sz w:val="21"/>
                <w:szCs w:val="21"/>
              </w:rPr>
            </w:pPr>
            <w:r w:rsidRPr="00576526">
              <w:rPr>
                <w:sz w:val="21"/>
                <w:szCs w:val="21"/>
              </w:rPr>
              <w:t>К</w:t>
            </w:r>
            <w:r w:rsidRPr="00720E48">
              <w:rPr>
                <w:sz w:val="21"/>
                <w:szCs w:val="21"/>
              </w:rPr>
              <w:t>/</w:t>
            </w:r>
            <w:r w:rsidRPr="00576526">
              <w:rPr>
                <w:sz w:val="21"/>
                <w:szCs w:val="21"/>
              </w:rPr>
              <w:t>с</w:t>
            </w:r>
            <w:r w:rsidRPr="00720E48">
              <w:rPr>
                <w:sz w:val="21"/>
                <w:szCs w:val="21"/>
              </w:rPr>
              <w:t xml:space="preserve">: </w:t>
            </w:r>
            <w:r w:rsidR="00AC6C30" w:rsidRPr="00720E48">
              <w:rPr>
                <w:sz w:val="21"/>
                <w:szCs w:val="21"/>
              </w:rPr>
              <w:br/>
            </w:r>
            <w:r w:rsidR="00AC6C30">
              <w:rPr>
                <w:sz w:val="21"/>
                <w:szCs w:val="21"/>
              </w:rPr>
              <w:t>Тел</w:t>
            </w:r>
            <w:r w:rsidR="00AC6C30" w:rsidRPr="00720E48">
              <w:rPr>
                <w:sz w:val="21"/>
                <w:szCs w:val="21"/>
              </w:rPr>
              <w:t xml:space="preserve">: </w:t>
            </w:r>
            <w:r w:rsidR="00AC6C30" w:rsidRPr="00720E48">
              <w:rPr>
                <w:sz w:val="21"/>
                <w:szCs w:val="21"/>
              </w:rPr>
              <w:br/>
            </w:r>
            <w:r w:rsidR="00AC6C30" w:rsidRPr="00677E90">
              <w:rPr>
                <w:sz w:val="21"/>
                <w:szCs w:val="21"/>
                <w:lang w:val="en-US"/>
              </w:rPr>
              <w:t>E</w:t>
            </w:r>
            <w:r w:rsidR="00AC6C30" w:rsidRPr="00720E48">
              <w:rPr>
                <w:sz w:val="21"/>
                <w:szCs w:val="21"/>
              </w:rPr>
              <w:t>-</w:t>
            </w:r>
            <w:r w:rsidR="00AC6C30" w:rsidRPr="00677E90">
              <w:rPr>
                <w:sz w:val="21"/>
                <w:szCs w:val="21"/>
                <w:lang w:val="en-US"/>
              </w:rPr>
              <w:t>Mail</w:t>
            </w:r>
            <w:r w:rsidR="00AC6C30" w:rsidRPr="00720E48">
              <w:rPr>
                <w:sz w:val="21"/>
                <w:szCs w:val="21"/>
              </w:rPr>
              <w:t xml:space="preserve">: </w:t>
            </w:r>
          </w:p>
        </w:tc>
      </w:tr>
      <w:tr w:rsidR="00C16F4F" w:rsidRPr="00576526" w14:paraId="599BF26C" w14:textId="77777777">
        <w:trPr>
          <w:trHeight w:val="1046"/>
        </w:trPr>
        <w:tc>
          <w:tcPr>
            <w:tcW w:w="4678" w:type="dxa"/>
          </w:tcPr>
          <w:p w14:paraId="7EA2C2C5" w14:textId="01A119A9" w:rsidR="00C16F4F" w:rsidRPr="00576526" w:rsidRDefault="001D4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76526">
              <w:rPr>
                <w:color w:val="000000"/>
                <w:sz w:val="21"/>
                <w:szCs w:val="21"/>
              </w:rPr>
              <w:t>Генеральный директор</w:t>
            </w:r>
          </w:p>
          <w:p w14:paraId="4516EBB0" w14:textId="2ADFBF10" w:rsidR="00C16F4F" w:rsidRPr="00576526" w:rsidRDefault="00C1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B5C9CFA" w14:textId="6FB11F33" w:rsidR="00C16F4F" w:rsidRPr="00E33A5B" w:rsidRDefault="001D426D">
            <w:pPr>
              <w:rPr>
                <w:sz w:val="21"/>
                <w:szCs w:val="21"/>
              </w:rPr>
            </w:pPr>
            <w:r w:rsidRPr="00720E48">
              <w:rPr>
                <w:sz w:val="21"/>
                <w:szCs w:val="21"/>
              </w:rPr>
              <w:t>______________________</w:t>
            </w:r>
            <w:r w:rsidR="00E33A5B">
              <w:rPr>
                <w:sz w:val="21"/>
                <w:szCs w:val="21"/>
              </w:rPr>
              <w:t xml:space="preserve"> </w:t>
            </w:r>
            <w:proofErr w:type="spellStart"/>
            <w:r w:rsidR="00E33A5B">
              <w:rPr>
                <w:sz w:val="21"/>
                <w:szCs w:val="21"/>
              </w:rPr>
              <w:t>Джураев</w:t>
            </w:r>
            <w:proofErr w:type="spellEnd"/>
            <w:r w:rsidR="00E33A5B">
              <w:rPr>
                <w:sz w:val="21"/>
                <w:szCs w:val="21"/>
              </w:rPr>
              <w:t xml:space="preserve"> Д.А.</w:t>
            </w:r>
          </w:p>
          <w:p w14:paraId="4AFED4B9" w14:textId="77777777" w:rsidR="00C16F4F" w:rsidRPr="00720E48" w:rsidRDefault="00C1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D339600" w14:textId="77777777" w:rsidR="00C16F4F" w:rsidRPr="00576526" w:rsidRDefault="001D4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576526">
              <w:rPr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5254" w:type="dxa"/>
          </w:tcPr>
          <w:p w14:paraId="2F0E3AD8" w14:textId="77777777" w:rsidR="00C16F4F" w:rsidRPr="00576526" w:rsidRDefault="001D426D">
            <w:pPr>
              <w:pStyle w:val="3"/>
              <w:widowControl w:val="0"/>
              <w:numPr>
                <w:ilvl w:val="1"/>
                <w:numId w:val="1"/>
              </w:numPr>
              <w:jc w:val="right"/>
              <w:rPr>
                <w:b w:val="0"/>
                <w:sz w:val="21"/>
                <w:szCs w:val="21"/>
              </w:rPr>
            </w:pPr>
            <w:r w:rsidRPr="00576526">
              <w:rPr>
                <w:b w:val="0"/>
                <w:sz w:val="21"/>
                <w:szCs w:val="21"/>
              </w:rPr>
              <w:t>Генеральный Директор</w:t>
            </w:r>
          </w:p>
          <w:p w14:paraId="4FF436D3" w14:textId="77777777" w:rsidR="00C16F4F" w:rsidRPr="00576526" w:rsidRDefault="00C16F4F">
            <w:pPr>
              <w:pStyle w:val="3"/>
              <w:widowControl w:val="0"/>
              <w:numPr>
                <w:ilvl w:val="1"/>
                <w:numId w:val="1"/>
              </w:numPr>
              <w:jc w:val="right"/>
              <w:rPr>
                <w:b w:val="0"/>
                <w:sz w:val="21"/>
                <w:szCs w:val="21"/>
              </w:rPr>
            </w:pPr>
          </w:p>
          <w:p w14:paraId="66E82BFE" w14:textId="180F36CA" w:rsidR="00C16F4F" w:rsidRPr="00576526" w:rsidRDefault="001D426D">
            <w:pPr>
              <w:pStyle w:val="3"/>
              <w:widowControl w:val="0"/>
              <w:numPr>
                <w:ilvl w:val="1"/>
                <w:numId w:val="1"/>
              </w:numPr>
              <w:jc w:val="right"/>
              <w:rPr>
                <w:sz w:val="21"/>
                <w:szCs w:val="21"/>
                <w:lang w:val="en-US"/>
              </w:rPr>
            </w:pPr>
            <w:r w:rsidRPr="00576526">
              <w:rPr>
                <w:sz w:val="21"/>
                <w:szCs w:val="21"/>
                <w:lang w:val="en-US"/>
              </w:rPr>
              <w:t>_______________________</w:t>
            </w:r>
            <w:r w:rsidRPr="00576526">
              <w:rPr>
                <w:color w:val="000000"/>
                <w:sz w:val="21"/>
                <w:szCs w:val="21"/>
                <w:lang w:val="en-US"/>
              </w:rPr>
              <w:t xml:space="preserve"> </w:t>
            </w:r>
          </w:p>
          <w:p w14:paraId="73ECAC53" w14:textId="77777777" w:rsidR="00C16F4F" w:rsidRPr="00576526" w:rsidRDefault="001D426D">
            <w:pPr>
              <w:pStyle w:val="3"/>
              <w:widowControl w:val="0"/>
              <w:numPr>
                <w:ilvl w:val="1"/>
                <w:numId w:val="1"/>
              </w:numPr>
              <w:jc w:val="right"/>
              <w:rPr>
                <w:b w:val="0"/>
                <w:sz w:val="21"/>
                <w:szCs w:val="21"/>
              </w:rPr>
            </w:pPr>
            <w:r w:rsidRPr="00576526">
              <w:rPr>
                <w:b w:val="0"/>
                <w:sz w:val="21"/>
                <w:szCs w:val="21"/>
              </w:rPr>
              <w:t>М.П.</w:t>
            </w:r>
          </w:p>
        </w:tc>
      </w:tr>
    </w:tbl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238"/>
        <w:gridCol w:w="2469"/>
        <w:gridCol w:w="16"/>
        <w:gridCol w:w="4755"/>
        <w:gridCol w:w="2476"/>
        <w:gridCol w:w="34"/>
      </w:tblGrid>
      <w:tr w:rsidR="00CF51AF" w:rsidRPr="00B5093D" w14:paraId="2D1CABFE" w14:textId="77777777" w:rsidTr="00CF51AF">
        <w:trPr>
          <w:gridAfter w:val="1"/>
          <w:wAfter w:w="34" w:type="dxa"/>
          <w:trHeight w:val="1054"/>
        </w:trPr>
        <w:tc>
          <w:tcPr>
            <w:tcW w:w="238" w:type="dxa"/>
          </w:tcPr>
          <w:p w14:paraId="4B0350FC" w14:textId="3BD75E35" w:rsidR="00CF51AF" w:rsidRPr="00576526" w:rsidRDefault="001D426D" w:rsidP="009A0A12">
            <w:pPr>
              <w:rPr>
                <w:color w:val="0070C0"/>
                <w:sz w:val="21"/>
                <w:szCs w:val="21"/>
              </w:rPr>
            </w:pPr>
            <w:r w:rsidRPr="00576526">
              <w:br w:type="page"/>
            </w:r>
            <w:r w:rsidR="00CF51AF" w:rsidRPr="00576526">
              <w:rPr>
                <w:sz w:val="21"/>
                <w:szCs w:val="21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85" w:type="dxa"/>
            <w:gridSpan w:val="2"/>
          </w:tcPr>
          <w:p w14:paraId="5946A97D" w14:textId="77777777" w:rsidR="00CF51AF" w:rsidRPr="00B5093D" w:rsidRDefault="00CF51AF" w:rsidP="00EA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755" w:type="dxa"/>
          </w:tcPr>
          <w:p w14:paraId="06E1075E" w14:textId="77777777" w:rsidR="00CF51AF" w:rsidRPr="00B5093D" w:rsidRDefault="00CF51AF" w:rsidP="00EA4A05">
            <w:pPr>
              <w:pStyle w:val="3"/>
              <w:widowControl w:val="0"/>
              <w:numPr>
                <w:ilvl w:val="1"/>
                <w:numId w:val="1"/>
              </w:numPr>
              <w:jc w:val="right"/>
              <w:rPr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476" w:type="dxa"/>
          </w:tcPr>
          <w:p w14:paraId="01E4444B" w14:textId="77777777" w:rsidR="00CF51AF" w:rsidRPr="00B5093D" w:rsidRDefault="00CF51AF" w:rsidP="00EA4A05">
            <w:pPr>
              <w:pStyle w:val="3"/>
              <w:widowControl w:val="0"/>
              <w:numPr>
                <w:ilvl w:val="1"/>
                <w:numId w:val="1"/>
              </w:numPr>
              <w:rPr>
                <w:b w:val="0"/>
                <w:sz w:val="21"/>
                <w:szCs w:val="21"/>
                <w:lang w:val="en-US"/>
              </w:rPr>
            </w:pPr>
          </w:p>
        </w:tc>
      </w:tr>
      <w:tr w:rsidR="00CF51AF" w:rsidRPr="00B5093D" w14:paraId="07FFCFF6" w14:textId="77777777" w:rsidTr="00CF51AF">
        <w:trPr>
          <w:trHeight w:val="388"/>
        </w:trPr>
        <w:tc>
          <w:tcPr>
            <w:tcW w:w="270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EF256" w14:textId="77777777" w:rsidR="00CF51AF" w:rsidRPr="00B5093D" w:rsidRDefault="00CF51AF" w:rsidP="00EA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7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3AD87" w14:textId="77777777" w:rsidR="00CF51AF" w:rsidRPr="00B5093D" w:rsidRDefault="00CF51AF" w:rsidP="00EA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4D72E" w14:textId="77777777" w:rsidR="00CF51AF" w:rsidRPr="00B5093D" w:rsidRDefault="00CF51AF" w:rsidP="00EA4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490C38D3" w14:textId="6F518393" w:rsidR="00C16F4F" w:rsidRDefault="00C16F4F" w:rsidP="00CF51AF">
      <w:pPr>
        <w:rPr>
          <w:sz w:val="21"/>
          <w:szCs w:val="21"/>
        </w:rPr>
      </w:pPr>
    </w:p>
    <w:sectPr w:rsidR="00C16F4F">
      <w:headerReference w:type="default" r:id="rId8"/>
      <w:headerReference w:type="first" r:id="rId9"/>
      <w:pgSz w:w="11906" w:h="16838"/>
      <w:pgMar w:top="709" w:right="851" w:bottom="851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08C1" w14:textId="77777777" w:rsidR="008A193F" w:rsidRDefault="008A193F">
      <w:r>
        <w:separator/>
      </w:r>
    </w:p>
  </w:endnote>
  <w:endnote w:type="continuationSeparator" w:id="0">
    <w:p w14:paraId="5D086E02" w14:textId="77777777" w:rsidR="008A193F" w:rsidRDefault="008A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B1B2" w14:textId="77777777" w:rsidR="008A193F" w:rsidRDefault="008A193F">
      <w:r>
        <w:separator/>
      </w:r>
    </w:p>
  </w:footnote>
  <w:footnote w:type="continuationSeparator" w:id="0">
    <w:p w14:paraId="4AE2756C" w14:textId="77777777" w:rsidR="008A193F" w:rsidRDefault="008A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8021" w14:textId="1F168C98" w:rsidR="00C16F4F" w:rsidRDefault="001D42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Страница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C098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из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4C098B">
      <w:rPr>
        <w:noProof/>
        <w:color w:val="000000"/>
        <w:sz w:val="18"/>
        <w:szCs w:val="18"/>
      </w:rPr>
      <w:t>6</w:t>
    </w:r>
    <w:r>
      <w:rPr>
        <w:color w:val="000000"/>
        <w:sz w:val="18"/>
        <w:szCs w:val="18"/>
      </w:rPr>
      <w:fldChar w:fldCharType="end"/>
    </w:r>
  </w:p>
  <w:p w14:paraId="628528C2" w14:textId="77777777" w:rsidR="00C16F4F" w:rsidRDefault="00C16F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057F" w14:textId="77777777" w:rsidR="00C16F4F" w:rsidRDefault="001D42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0"/>
      </w:tabs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inline distT="0" distB="0" distL="0" distR="0" wp14:anchorId="7998880E" wp14:editId="6BA867A9">
          <wp:extent cx="1362710" cy="3365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71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4"/>
        <w:szCs w:val="14"/>
      </w:rPr>
      <w:tab/>
      <w:t>ДПР-11/15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808"/>
    <w:multiLevelType w:val="multilevel"/>
    <w:tmpl w:val="71EA9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97CA1"/>
    <w:multiLevelType w:val="multilevel"/>
    <w:tmpl w:val="0E0063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01B5"/>
    <w:multiLevelType w:val="multilevel"/>
    <w:tmpl w:val="62749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1E2"/>
    <w:multiLevelType w:val="multilevel"/>
    <w:tmpl w:val="D1F2D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0DA6"/>
    <w:multiLevelType w:val="multilevel"/>
    <w:tmpl w:val="9D1A577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93469B"/>
    <w:multiLevelType w:val="multilevel"/>
    <w:tmpl w:val="C226C3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E10EA4"/>
    <w:multiLevelType w:val="multilevel"/>
    <w:tmpl w:val="AAE6BE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7D5DD4"/>
    <w:multiLevelType w:val="multilevel"/>
    <w:tmpl w:val="CDEEA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4F"/>
    <w:rsid w:val="00024E9C"/>
    <w:rsid w:val="00024FB4"/>
    <w:rsid w:val="00156E35"/>
    <w:rsid w:val="001D426D"/>
    <w:rsid w:val="002228CE"/>
    <w:rsid w:val="002C0ECA"/>
    <w:rsid w:val="0035785E"/>
    <w:rsid w:val="003E16AE"/>
    <w:rsid w:val="00403C17"/>
    <w:rsid w:val="00426D3D"/>
    <w:rsid w:val="00457118"/>
    <w:rsid w:val="004C098B"/>
    <w:rsid w:val="00576526"/>
    <w:rsid w:val="005E5838"/>
    <w:rsid w:val="00612116"/>
    <w:rsid w:val="00677E90"/>
    <w:rsid w:val="007065CC"/>
    <w:rsid w:val="00710136"/>
    <w:rsid w:val="00720E48"/>
    <w:rsid w:val="007833F6"/>
    <w:rsid w:val="008A193F"/>
    <w:rsid w:val="008E338D"/>
    <w:rsid w:val="008E3754"/>
    <w:rsid w:val="008F6645"/>
    <w:rsid w:val="00906755"/>
    <w:rsid w:val="00917B8E"/>
    <w:rsid w:val="00936E98"/>
    <w:rsid w:val="00954E73"/>
    <w:rsid w:val="009A0A12"/>
    <w:rsid w:val="009D4DA3"/>
    <w:rsid w:val="00AA3862"/>
    <w:rsid w:val="00AC6C30"/>
    <w:rsid w:val="00AE4D3E"/>
    <w:rsid w:val="00B16AE5"/>
    <w:rsid w:val="00BC11F1"/>
    <w:rsid w:val="00C002EE"/>
    <w:rsid w:val="00C16F4F"/>
    <w:rsid w:val="00C51D2B"/>
    <w:rsid w:val="00CE16F4"/>
    <w:rsid w:val="00CF51AF"/>
    <w:rsid w:val="00D12FE3"/>
    <w:rsid w:val="00D55008"/>
    <w:rsid w:val="00D83386"/>
    <w:rsid w:val="00DC640F"/>
    <w:rsid w:val="00E223F9"/>
    <w:rsid w:val="00E33A5B"/>
    <w:rsid w:val="00E565CA"/>
    <w:rsid w:val="00E66555"/>
    <w:rsid w:val="00EB3488"/>
    <w:rsid w:val="00F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1B50"/>
  <w15:docId w15:val="{DC80AF22-E7FB-458C-8680-B5D6B2F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jc w:val="both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a8">
    <w:name w:val="Hyperlink"/>
    <w:basedOn w:val="a0"/>
    <w:uiPriority w:val="99"/>
    <w:unhideWhenUsed/>
    <w:rsid w:val="008F664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664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0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5838"/>
    <w:pPr>
      <w:ind w:left="720"/>
      <w:contextualSpacing/>
    </w:pPr>
  </w:style>
  <w:style w:type="character" w:customStyle="1" w:styleId="main-grid-cell-content">
    <w:name w:val="main-grid-cell-content"/>
    <w:basedOn w:val="a0"/>
    <w:rsid w:val="00CF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kt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Бобров</dc:creator>
  <cp:lastModifiedBy>PC-55</cp:lastModifiedBy>
  <cp:revision>7</cp:revision>
  <dcterms:created xsi:type="dcterms:W3CDTF">2022-08-02T13:07:00Z</dcterms:created>
  <dcterms:modified xsi:type="dcterms:W3CDTF">2023-03-14T10:37:00Z</dcterms:modified>
</cp:coreProperties>
</file>